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3855" w14:textId="77777777" w:rsidR="006D73C8" w:rsidRDefault="006D73C8" w:rsidP="006D73C8">
      <w:r>
        <w:t>Na temelju članka 134. stavak 2. Zakona o radu („NN“  br. 93/14.) te članka 64.Pravilnika o radu Osnovne škole „ Kuna“ Kuna ravnateljica škole donosi:</w:t>
      </w:r>
    </w:p>
    <w:p w14:paraId="3932D911" w14:textId="77777777" w:rsidR="006D73C8" w:rsidRDefault="006D73C8" w:rsidP="006D73C8"/>
    <w:p w14:paraId="6EBE2B64" w14:textId="77777777" w:rsidR="006D73C8" w:rsidRDefault="006D73C8" w:rsidP="006D7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14:paraId="10938521" w14:textId="77777777" w:rsidR="006D73C8" w:rsidRDefault="006D73C8" w:rsidP="006D73C8"/>
    <w:p w14:paraId="066708C0" w14:textId="77777777" w:rsidR="006D73C8" w:rsidRDefault="006D73C8" w:rsidP="006D73C8">
      <w:bookmarkStart w:id="0" w:name="_Hlk52867858"/>
      <w:r>
        <w:rPr>
          <w:b/>
        </w:rPr>
        <w:t>SANDRA SUHOR GALIOT</w:t>
      </w:r>
      <w:r>
        <w:t xml:space="preserve"> </w:t>
      </w:r>
      <w:bookmarkEnd w:id="0"/>
      <w:r>
        <w:t xml:space="preserve">imenuje se osobom koja je osim ravnatelja škole ovlaštena primati i rješavati pritužbe vezane za </w:t>
      </w:r>
      <w:r>
        <w:rPr>
          <w:b/>
        </w:rPr>
        <w:t>zaštitu dostojanstva radnika</w:t>
      </w:r>
      <w:r>
        <w:t>.</w:t>
      </w:r>
    </w:p>
    <w:p w14:paraId="39C76559" w14:textId="77777777" w:rsidR="006D73C8" w:rsidRDefault="006D73C8" w:rsidP="006D73C8"/>
    <w:p w14:paraId="3187D8A1" w14:textId="77777777" w:rsidR="006D73C8" w:rsidRDefault="006D73C8" w:rsidP="006D73C8">
      <w:pPr>
        <w:jc w:val="center"/>
        <w:rPr>
          <w:b/>
        </w:rPr>
      </w:pPr>
      <w:r>
        <w:rPr>
          <w:b/>
        </w:rPr>
        <w:t xml:space="preserve">Obrazloženje </w:t>
      </w:r>
    </w:p>
    <w:p w14:paraId="438E7566" w14:textId="77777777" w:rsidR="006D73C8" w:rsidRDefault="006D73C8" w:rsidP="006D73C8">
      <w:r>
        <w:t>Osnovna škola „Kuna“ Kuna dužna je kao poslodavac koji zapošljava najmanje 20 radnika imenovati osobu koja je osim ravnatelja škole koji je poslovodni i stručni voditelj, ovlaštena primati i rješavati pritužbe vezane za zaštitu dostojanstva radnika.</w:t>
      </w:r>
    </w:p>
    <w:p w14:paraId="4B3AACE2" w14:textId="77777777" w:rsidR="006D73C8" w:rsidRDefault="006D73C8" w:rsidP="006D73C8">
      <w:r>
        <w:rPr>
          <w:b/>
        </w:rPr>
        <w:t>SANDRA SUHOR GALIOT</w:t>
      </w:r>
      <w:r>
        <w:t xml:space="preserve"> obvezna je postupati sukladno zakonskim odredbama Pravilnika o radu Osnovne škole „Kuna“ Kuna.</w:t>
      </w:r>
    </w:p>
    <w:p w14:paraId="25074A59" w14:textId="77777777" w:rsidR="006D73C8" w:rsidRDefault="006D73C8" w:rsidP="006D73C8">
      <w:r>
        <w:rPr>
          <w:b/>
        </w:rPr>
        <w:t>SANDRA SUHOR GALIOT</w:t>
      </w:r>
      <w:r>
        <w:t xml:space="preserve"> obvezna je u postupku zaštite dostojanstva poduzeti sve potrebne radnje radi utvrđivanja činjeničnog stanja, nakon utvrđenog činjeničnog stanja poduzeti potrebne mjere u skladu s važećim zakonskim odredbama te odredbama Pravilnika o radu Škole, a po završetku postupka kao poslovnu tajnu čuvati sve podatke koje sazna u obavljanju svoje dužnosti.</w:t>
      </w:r>
    </w:p>
    <w:p w14:paraId="23BBEF8E" w14:textId="6F6D6E6B" w:rsidR="006D73C8" w:rsidRDefault="006D73C8" w:rsidP="006D73C8">
      <w:r>
        <w:t>Sindikalna povjerenica je suglasna s imenovanjem Sandre Suhor Galiot</w:t>
      </w:r>
      <w:r>
        <w:t>.</w:t>
      </w:r>
    </w:p>
    <w:p w14:paraId="7BE1EF67" w14:textId="77777777" w:rsidR="006D73C8" w:rsidRDefault="006D73C8" w:rsidP="006D73C8">
      <w:pPr>
        <w:spacing w:line="240" w:lineRule="auto"/>
      </w:pPr>
      <w:r>
        <w:t>KLASA: 602-02/20-01/16</w:t>
      </w:r>
    </w:p>
    <w:p w14:paraId="25AA33F0" w14:textId="77777777" w:rsidR="006D73C8" w:rsidRDefault="006D73C8" w:rsidP="006D73C8">
      <w:pPr>
        <w:spacing w:line="240" w:lineRule="auto"/>
      </w:pPr>
      <w:r>
        <w:t>URBROJ: 2117/1-27-20-01-8</w:t>
      </w:r>
    </w:p>
    <w:p w14:paraId="0D9738DC" w14:textId="77777777" w:rsidR="006D73C8" w:rsidRDefault="006D73C8" w:rsidP="006D73C8">
      <w:pPr>
        <w:spacing w:line="240" w:lineRule="auto"/>
      </w:pPr>
      <w:r>
        <w:t>Kuna, 06.10.2020. godine</w:t>
      </w:r>
    </w:p>
    <w:p w14:paraId="7D6D0C03" w14:textId="77777777" w:rsidR="006D73C8" w:rsidRDefault="006D73C8" w:rsidP="006D73C8"/>
    <w:p w14:paraId="5B72C2DA" w14:textId="77777777" w:rsidR="006D73C8" w:rsidRDefault="006D73C8" w:rsidP="006D73C8">
      <w:r>
        <w:t>Dostaviti:</w:t>
      </w:r>
    </w:p>
    <w:p w14:paraId="5CAA1776" w14:textId="77777777" w:rsidR="006D73C8" w:rsidRDefault="006D73C8" w:rsidP="006D73C8">
      <w:r>
        <w:t xml:space="preserve">1. </w:t>
      </w:r>
      <w:r>
        <w:rPr>
          <w:b/>
        </w:rPr>
        <w:t>SANDRA SUHOR GALIOT</w:t>
      </w:r>
    </w:p>
    <w:p w14:paraId="0452E3C9" w14:textId="77777777" w:rsidR="006D73C8" w:rsidRDefault="006D73C8" w:rsidP="006D73C8">
      <w:r>
        <w:t>2.Pismohrana – ovdje</w:t>
      </w:r>
    </w:p>
    <w:p w14:paraId="7AF9484B" w14:textId="77777777" w:rsidR="006D73C8" w:rsidRDefault="006D73C8" w:rsidP="006D73C8"/>
    <w:p w14:paraId="485760E1" w14:textId="77777777" w:rsidR="006D73C8" w:rsidRDefault="006D73C8" w:rsidP="006D73C8">
      <w:r>
        <w:t>Sindikalni povjerenik:                                                                                                               Ravnateljica:</w:t>
      </w:r>
    </w:p>
    <w:p w14:paraId="5B2C667D" w14:textId="77777777" w:rsidR="006D73C8" w:rsidRDefault="006D73C8" w:rsidP="006D73C8">
      <w:r>
        <w:t xml:space="preserve"> Mladenka Hazdovac                                                                                                                Ana Milovčić                          </w:t>
      </w:r>
    </w:p>
    <w:p w14:paraId="084DA84B" w14:textId="77777777" w:rsidR="00A970F1" w:rsidRDefault="00A970F1"/>
    <w:sectPr w:rsidR="00A9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C8"/>
    <w:rsid w:val="006D73C8"/>
    <w:rsid w:val="00A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7FB4"/>
  <w15:chartTrackingRefBased/>
  <w15:docId w15:val="{EEC1AA1F-C47D-4021-88AE-337A2E9A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C8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2020-10-06T07:18:00Z</dcterms:created>
  <dcterms:modified xsi:type="dcterms:W3CDTF">2020-10-06T07:20:00Z</dcterms:modified>
</cp:coreProperties>
</file>