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4B3" w:rsidRPr="003974B3" w:rsidRDefault="00FB2D95" w:rsidP="00424164">
      <w:pPr>
        <w:jc w:val="both"/>
        <w:rPr>
          <w:b/>
          <w:bCs/>
        </w:rPr>
      </w:pPr>
      <w:r>
        <w:rPr>
          <w:b/>
          <w:bCs/>
        </w:rPr>
        <w:t>Na temelju članka</w:t>
      </w:r>
      <w:r w:rsidR="000C37A0">
        <w:rPr>
          <w:b/>
          <w:bCs/>
        </w:rPr>
        <w:t xml:space="preserve"> </w:t>
      </w:r>
      <w:r w:rsidR="000C37A0" w:rsidRPr="00F63BCD">
        <w:rPr>
          <w:b/>
          <w:bCs/>
        </w:rPr>
        <w:t xml:space="preserve">161. </w:t>
      </w:r>
      <w:r w:rsidR="000C37A0">
        <w:rPr>
          <w:b/>
          <w:bCs/>
        </w:rPr>
        <w:t xml:space="preserve">Statuta Osnovne škole </w:t>
      </w:r>
      <w:r w:rsidR="00805FE3">
        <w:rPr>
          <w:b/>
          <w:bCs/>
        </w:rPr>
        <w:t>Kuna</w:t>
      </w:r>
      <w:r w:rsidR="003974B3" w:rsidRPr="003974B3">
        <w:rPr>
          <w:b/>
          <w:bCs/>
        </w:rPr>
        <w:t xml:space="preserve">, a u vezi sa člankom 26. i 27. Zakona o radu (NN 93/14, 127/17) nakon prethodnog savjetovanja o donošenju Pravilnika o radu sa sindikalnim povjerenikom u funkciji radničkog vijeća, na prijedlog ravnatelja Školski odbor na sjednici održanoj dana </w:t>
      </w:r>
      <w:r w:rsidR="0053456E">
        <w:rPr>
          <w:b/>
          <w:bCs/>
        </w:rPr>
        <w:t>19. svibnja</w:t>
      </w:r>
      <w:r w:rsidR="00F63BCD">
        <w:rPr>
          <w:b/>
          <w:bCs/>
        </w:rPr>
        <w:t xml:space="preserve"> 2020. godine</w:t>
      </w:r>
      <w:r>
        <w:rPr>
          <w:b/>
          <w:bCs/>
        </w:rPr>
        <w:t xml:space="preserve"> donio je</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Heading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60446">
      <w:pPr>
        <w:jc w:val="both"/>
      </w:pPr>
      <w:r w:rsidRPr="00425FD4">
        <w:t>Pravilnikom o radu (u daljem tekstu: Pravilnik) Osnovn</w:t>
      </w:r>
      <w:r>
        <w:t xml:space="preserve">a škola </w:t>
      </w:r>
      <w:r w:rsidR="00805FE3">
        <w:t>Kuna</w:t>
      </w:r>
      <w:r w:rsidR="000C37A0">
        <w:t xml:space="preserve"> u </w:t>
      </w:r>
      <w:r w:rsidR="00805FE3">
        <w:t>Kuni</w:t>
      </w:r>
      <w:r w:rsidR="00AA6047">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B72D35" w:rsidRDefault="00B72D35" w:rsidP="00B72D35">
      <w:pPr>
        <w:jc w:val="center"/>
      </w:pPr>
      <w:r>
        <w:tab/>
      </w:r>
    </w:p>
    <w:p w:rsidR="00B72D35" w:rsidRPr="00425FD4" w:rsidRDefault="00B72D35" w:rsidP="00B72D35">
      <w:pPr>
        <w:jc w:val="center"/>
        <w:rPr>
          <w:b/>
        </w:rPr>
      </w:pPr>
      <w:r>
        <w:rPr>
          <w:b/>
        </w:rPr>
        <w:t>Članak 2</w:t>
      </w:r>
      <w:r w:rsidRPr="00425FD4">
        <w:rPr>
          <w:b/>
        </w:rPr>
        <w:t>.</w:t>
      </w:r>
    </w:p>
    <w:p w:rsidR="00696516" w:rsidRPr="00425FD4" w:rsidRDefault="00696516" w:rsidP="00B72D35">
      <w:pPr>
        <w:tabs>
          <w:tab w:val="left" w:pos="4110"/>
        </w:tabs>
        <w:jc w:val="both"/>
      </w:pPr>
    </w:p>
    <w:p w:rsidR="00696516" w:rsidRDefault="00B72D35" w:rsidP="00F60446">
      <w:pPr>
        <w:jc w:val="both"/>
      </w:pPr>
      <w:r>
        <w:t>Izrazi koji se koriste u ovom Pravilniku, a imaju rodno značenje, koriste se neutralno i odnose se jednako na muški i ženski rod.</w:t>
      </w:r>
    </w:p>
    <w:p w:rsidR="00B72D35" w:rsidRPr="00425FD4" w:rsidRDefault="00B72D35" w:rsidP="00B72D35">
      <w:pPr>
        <w:jc w:val="center"/>
        <w:rPr>
          <w:b/>
        </w:rPr>
      </w:pPr>
      <w:r w:rsidRPr="00425FD4">
        <w:rPr>
          <w:b/>
        </w:rPr>
        <w:t>Članak 3.</w:t>
      </w:r>
    </w:p>
    <w:p w:rsidR="00B72D35" w:rsidRPr="00425FD4" w:rsidRDefault="00B72D35" w:rsidP="00B72D35">
      <w:pPr>
        <w:jc w:val="center"/>
      </w:pPr>
    </w:p>
    <w:p w:rsidR="00696516" w:rsidRPr="00425FD4" w:rsidRDefault="00B72D35" w:rsidP="00F60446">
      <w:pPr>
        <w:jc w:val="center"/>
        <w:rPr>
          <w:b/>
        </w:rPr>
      </w:pPr>
      <w:r>
        <w:t>Odredbe Pravilnika odnose se na sve radnike koji su sklopili ugovor o radu na neodređeno ili određeno vrijeme, s punim, skraćenim ili nepunim radnim vremenom ili su zasnovali radni odnos kao pripravnici, a koji rad obavljaju u prostoru Škole.</w:t>
      </w:r>
    </w:p>
    <w:p w:rsidR="00696516" w:rsidRPr="00425FD4" w:rsidRDefault="00696516" w:rsidP="00F60446">
      <w:pPr>
        <w:jc w:val="both"/>
      </w:pPr>
    </w:p>
    <w:p w:rsidR="00696516" w:rsidRPr="00425FD4" w:rsidRDefault="00B72D35" w:rsidP="00F60446">
      <w:pPr>
        <w:jc w:val="center"/>
        <w:rPr>
          <w:b/>
        </w:rPr>
      </w:pPr>
      <w:r>
        <w:rPr>
          <w:b/>
        </w:rPr>
        <w:t>Članak 4</w:t>
      </w:r>
      <w:r w:rsidR="00696516" w:rsidRPr="00425FD4">
        <w:rPr>
          <w:b/>
        </w:rPr>
        <w:t>.</w:t>
      </w:r>
    </w:p>
    <w:p w:rsidR="00696516" w:rsidRPr="00425FD4" w:rsidRDefault="00696516" w:rsidP="00F60446">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60446">
      <w:pPr>
        <w:jc w:val="both"/>
      </w:pPr>
    </w:p>
    <w:p w:rsidR="00696516" w:rsidRPr="00425FD4" w:rsidRDefault="00B72D35" w:rsidP="00F60446">
      <w:pPr>
        <w:jc w:val="center"/>
        <w:rPr>
          <w:b/>
        </w:rPr>
      </w:pPr>
      <w:r>
        <w:rPr>
          <w:b/>
        </w:rPr>
        <w:t>Članak 5</w:t>
      </w:r>
      <w:r w:rsidR="00696516" w:rsidRPr="00425FD4">
        <w:rPr>
          <w:b/>
        </w:rPr>
        <w:t>.</w:t>
      </w:r>
    </w:p>
    <w:p w:rsidR="00696516" w:rsidRPr="00425FD4" w:rsidRDefault="00696516" w:rsidP="00F60446">
      <w:pPr>
        <w:jc w:val="both"/>
      </w:pPr>
      <w:r w:rsidRPr="00425FD4">
        <w:t xml:space="preserve">Prije  nego što radnik započne s  radom ravnatelj ili tajnik dužan je upoznati radnika s propisima iz radnih odnosa te organizacijom rada i zaštitom na radu u Školi. </w:t>
      </w:r>
    </w:p>
    <w:p w:rsidR="00696516" w:rsidRPr="00585D79" w:rsidRDefault="00696516" w:rsidP="00F60446">
      <w:pPr>
        <w:jc w:val="both"/>
        <w:rPr>
          <w:sz w:val="16"/>
          <w:szCs w:val="16"/>
        </w:rPr>
      </w:pPr>
    </w:p>
    <w:p w:rsidR="00696516" w:rsidRDefault="00696516" w:rsidP="00F60446">
      <w:pPr>
        <w:jc w:val="both"/>
      </w:pPr>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60446">
      <w:pPr>
        <w:jc w:val="both"/>
      </w:pPr>
    </w:p>
    <w:p w:rsidR="00696516" w:rsidRPr="00425FD4" w:rsidRDefault="00B72D35" w:rsidP="00F60446">
      <w:pPr>
        <w:jc w:val="center"/>
        <w:rPr>
          <w:b/>
        </w:rPr>
      </w:pPr>
      <w:r>
        <w:rPr>
          <w:b/>
        </w:rPr>
        <w:t>Članak 6</w:t>
      </w:r>
      <w:r w:rsidR="00696516" w:rsidRPr="00425FD4">
        <w:rPr>
          <w:b/>
        </w:rPr>
        <w:t>.</w:t>
      </w:r>
    </w:p>
    <w:p w:rsidR="00696516" w:rsidRPr="00425FD4" w:rsidRDefault="00696516" w:rsidP="00F60446">
      <w:pPr>
        <w:jc w:val="both"/>
      </w:pPr>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60446">
      <w:pPr>
        <w:jc w:val="both"/>
      </w:pPr>
      <w:r w:rsidRPr="00425FD4">
        <w:t xml:space="preserve">Škola uz puno poštovanje prava i dostojanstva svakog radnika jamči mogućnost izvršavanja svojih ugovornih obveza dok rad i ponašanje radnika ne šteti radu i ugledu Škole. </w:t>
      </w:r>
    </w:p>
    <w:p w:rsidR="00696516" w:rsidRDefault="00696516" w:rsidP="00F60446">
      <w:pPr>
        <w:jc w:val="both"/>
      </w:pPr>
      <w:r w:rsidRPr="00425FD4">
        <w:t xml:space="preserve">Prava i obveze radnika i Škole iz ugovora o radu, zakona i ovoga Pravilnika ostvaruju se od dana početka rada radnika. </w:t>
      </w:r>
    </w:p>
    <w:p w:rsidR="00696516" w:rsidRPr="00425FD4" w:rsidRDefault="00696516" w:rsidP="00F60446">
      <w:pPr>
        <w:jc w:val="both"/>
      </w:pPr>
    </w:p>
    <w:p w:rsidR="00B72D35" w:rsidRDefault="00B72D35" w:rsidP="00F60446">
      <w:pPr>
        <w:pStyle w:val="Heading4"/>
        <w:jc w:val="both"/>
        <w:rPr>
          <w:color w:val="auto"/>
        </w:rPr>
      </w:pPr>
    </w:p>
    <w:p w:rsidR="00B72D35" w:rsidRDefault="00B72D35" w:rsidP="00F60446">
      <w:pPr>
        <w:pStyle w:val="Heading4"/>
        <w:jc w:val="both"/>
        <w:rPr>
          <w:color w:val="auto"/>
        </w:rPr>
      </w:pPr>
    </w:p>
    <w:p w:rsidR="00B72D35" w:rsidRPr="00B72D35" w:rsidRDefault="00B72D35" w:rsidP="00B72D35"/>
    <w:p w:rsidR="00B72D35" w:rsidRDefault="00B72D35" w:rsidP="00F60446">
      <w:pPr>
        <w:pStyle w:val="Heading4"/>
        <w:jc w:val="both"/>
        <w:rPr>
          <w:color w:val="auto"/>
        </w:rPr>
      </w:pPr>
    </w:p>
    <w:p w:rsidR="00B72D35" w:rsidRDefault="00B72D35" w:rsidP="00F60446">
      <w:pPr>
        <w:pStyle w:val="Heading4"/>
        <w:jc w:val="both"/>
        <w:rPr>
          <w:color w:val="auto"/>
        </w:rPr>
      </w:pPr>
    </w:p>
    <w:p w:rsidR="00696516" w:rsidRPr="00425FD4" w:rsidRDefault="00696516" w:rsidP="00F60446">
      <w:pPr>
        <w:pStyle w:val="Heading4"/>
        <w:jc w:val="both"/>
        <w:rPr>
          <w:color w:val="auto"/>
        </w:rPr>
      </w:pPr>
      <w:r w:rsidRPr="00425FD4">
        <w:rPr>
          <w:color w:val="auto"/>
        </w:rPr>
        <w:t xml:space="preserve">ZASNIVANJE RADNOG ODNOSA </w:t>
      </w:r>
    </w:p>
    <w:p w:rsidR="00696516" w:rsidRPr="00425FD4" w:rsidRDefault="00696516" w:rsidP="00F60446">
      <w:pPr>
        <w:jc w:val="both"/>
      </w:pPr>
    </w:p>
    <w:p w:rsidR="00696516" w:rsidRPr="00CE17F4" w:rsidRDefault="00696516" w:rsidP="00F60446">
      <w:pPr>
        <w:pStyle w:val="BodyText2"/>
        <w:numPr>
          <w:ilvl w:val="0"/>
          <w:numId w:val="3"/>
        </w:numPr>
        <w:jc w:val="both"/>
        <w:rPr>
          <w:b/>
          <w:bCs/>
          <w:color w:val="auto"/>
        </w:rPr>
      </w:pPr>
      <w:r w:rsidRPr="00CE17F4">
        <w:rPr>
          <w:b/>
          <w:bCs/>
          <w:color w:val="auto"/>
        </w:rPr>
        <w:t>Uvjeti za zasnivanje radnog odnosa u školi</w:t>
      </w:r>
    </w:p>
    <w:p w:rsidR="00696516" w:rsidRPr="00CE17F4" w:rsidRDefault="00696516" w:rsidP="00F60446">
      <w:pPr>
        <w:jc w:val="both"/>
      </w:pPr>
    </w:p>
    <w:p w:rsidR="00B72D35" w:rsidRDefault="00B72D35" w:rsidP="00F60446">
      <w:pPr>
        <w:jc w:val="center"/>
        <w:rPr>
          <w:b/>
        </w:rPr>
      </w:pPr>
    </w:p>
    <w:p w:rsidR="00B72D35" w:rsidRDefault="00B72D35" w:rsidP="00F60446">
      <w:pPr>
        <w:jc w:val="center"/>
        <w:rPr>
          <w:b/>
        </w:rPr>
      </w:pPr>
    </w:p>
    <w:p w:rsidR="00696516" w:rsidRPr="00425FD4" w:rsidRDefault="00B72D35" w:rsidP="00F60446">
      <w:pPr>
        <w:jc w:val="center"/>
        <w:rPr>
          <w:b/>
        </w:rPr>
      </w:pPr>
      <w:r>
        <w:rPr>
          <w:b/>
        </w:rPr>
        <w:t>Članak 7</w:t>
      </w:r>
      <w:r w:rsidR="00696516" w:rsidRPr="00CE17F4">
        <w:rPr>
          <w:b/>
        </w:rPr>
        <w:t>.</w:t>
      </w:r>
    </w:p>
    <w:p w:rsidR="00696516" w:rsidRPr="00DA006A" w:rsidRDefault="00DA006A" w:rsidP="00F60446">
      <w:pPr>
        <w:pStyle w:val="BodyText2"/>
        <w:jc w:val="both"/>
        <w:rPr>
          <w:color w:val="000000" w:themeColor="text1"/>
        </w:rPr>
      </w:pPr>
      <w:r w:rsidRPr="00DA006A">
        <w:rPr>
          <w:color w:val="000000" w:themeColor="text1"/>
        </w:rPr>
        <w:t>Osoba koja zasniva radni odnos u Školi mora ispunjavati opće uvjete za zasnivanje radnog odnosa sukladno općim propisima o radu i posebne uvjete za zasnivanje radnog odnosa prema Zakonu o odgoju i obrazovanju u osnovnoj i srednjoj školi (Narodne novine broj 87/08., 86/09., 92/10., 105/10., 90/11., 16/12. i 86/12, 94/13., 152/14., 7/17. i 68/18.) dalje u tekstu: Zakon o odgoju i obrazovanju) i drugim važećim zakonskim i podzakonskim propisima. Ugovor o radu može se sklopiti samo s osobom koja udovoljava općim i posebnim uvjetima za zasnivanje radnog odnosa.</w:t>
      </w:r>
    </w:p>
    <w:p w:rsidR="00DA006A" w:rsidRDefault="00DA006A" w:rsidP="00F60446">
      <w:pPr>
        <w:pStyle w:val="BodyText2"/>
        <w:jc w:val="both"/>
        <w:rPr>
          <w:color w:val="000000" w:themeColor="text1"/>
        </w:rPr>
      </w:pPr>
      <w:r w:rsidRPr="00DA006A">
        <w:rPr>
          <w:color w:val="000000" w:themeColor="text1"/>
        </w:rPr>
        <w:t>Posebni uvjeti za zasnivanje radnog odnosa u Školi za osobe koje sudjeluju u odgojno</w:t>
      </w:r>
      <w:r>
        <w:rPr>
          <w:color w:val="000000" w:themeColor="text1"/>
        </w:rPr>
        <w:t xml:space="preserve"> </w:t>
      </w:r>
      <w:r w:rsidRPr="00DA006A">
        <w:rPr>
          <w:color w:val="000000" w:themeColor="text1"/>
        </w:rPr>
        <w:t xml:space="preserve">obrazovnom radu s učenicima jesu poznavanje hrvatskog jezika i latiničnog pisma u mjeri koja omogućava izvođenje odgojno-obrazovnog rada, te odgovarajuću vrstu i razinu obrazovanja kojom su osobe stručno osposobljene za obavljanje odgojno-obrazovnog rada. Odgojno-obrazovni radnici obvezni su imati potrebne pedagoške kompetencije. </w:t>
      </w:r>
    </w:p>
    <w:p w:rsidR="00DA006A" w:rsidRDefault="00DA006A" w:rsidP="00F60446">
      <w:pPr>
        <w:pStyle w:val="BodyText2"/>
        <w:jc w:val="both"/>
        <w:rPr>
          <w:color w:val="000000" w:themeColor="text1"/>
        </w:rPr>
      </w:pPr>
    </w:p>
    <w:p w:rsidR="00696516" w:rsidRDefault="00DA006A" w:rsidP="00F60446">
      <w:pPr>
        <w:pStyle w:val="BodyText2"/>
        <w:jc w:val="both"/>
        <w:rPr>
          <w:color w:val="000000" w:themeColor="text1"/>
        </w:rPr>
      </w:pPr>
      <w:r w:rsidRPr="00DA006A">
        <w:rPr>
          <w:color w:val="000000" w:themeColor="text1"/>
        </w:rPr>
        <w:t>Ako se na natječaj ne javi osoba koja ispunjava uvjete iz ovog članka, radni odnos može se zasnovati s osobom koja ima odgovarajuću razinu i vrstu obrazovanja, a nema potrebne pedagoške kompetencije uz uvjet stjecanja tih kompetencija u roku propisanim Zakonom o odgoju i obrazovanju. 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w:t>
      </w:r>
      <w:r>
        <w:rPr>
          <w:color w:val="000000" w:themeColor="text1"/>
        </w:rPr>
        <w:t xml:space="preserve"> obrazovanju.</w:t>
      </w:r>
    </w:p>
    <w:p w:rsidR="00DA006A" w:rsidRPr="00DA006A" w:rsidRDefault="00DA006A" w:rsidP="00F60446">
      <w:pPr>
        <w:pStyle w:val="BodyText2"/>
        <w:jc w:val="both"/>
        <w:rPr>
          <w:color w:val="000000" w:themeColor="text1"/>
          <w:sz w:val="16"/>
          <w:szCs w:val="16"/>
        </w:rPr>
      </w:pPr>
    </w:p>
    <w:p w:rsidR="00A414BC" w:rsidRDefault="00696516" w:rsidP="00F60446">
      <w:pPr>
        <w:pStyle w:val="BodyText2"/>
        <w:jc w:val="both"/>
        <w:rPr>
          <w:color w:val="auto"/>
        </w:rPr>
      </w:pPr>
      <w:r w:rsidRPr="00FB2D95">
        <w:rPr>
          <w:color w:val="auto"/>
        </w:rPr>
        <w:t>Uvjeti i odgovarajuća vrsta i razina obrazovanja za odgojno obrazovne radnike Škole - učitelje i stručne suradnike propisani su  Zakonom o odgoju i obrazovanju u osnovnoj i srednjoj školi</w:t>
      </w:r>
      <w:r w:rsidR="0099304F">
        <w:rPr>
          <w:color w:val="auto"/>
        </w:rPr>
        <w:t xml:space="preserve"> </w:t>
      </w:r>
      <w:r w:rsidRPr="00FB2D95">
        <w:rPr>
          <w:color w:val="auto"/>
        </w:rPr>
        <w:t xml:space="preserve"> te </w:t>
      </w:r>
      <w:r w:rsidR="00A414BC" w:rsidRPr="00A414BC">
        <w:rPr>
          <w:color w:val="auto"/>
        </w:rPr>
        <w:t>Pravilnikom o odgovarajućoj vrsti obrazovanja učitelja i stručnih suradnika u osnovnoj školi</w:t>
      </w:r>
    </w:p>
    <w:p w:rsidR="00696516" w:rsidRPr="00A414BC" w:rsidRDefault="00A414BC" w:rsidP="00F60446">
      <w:pPr>
        <w:pStyle w:val="BodyText2"/>
        <w:jc w:val="both"/>
        <w:rPr>
          <w:color w:val="auto"/>
          <w:sz w:val="16"/>
          <w:szCs w:val="16"/>
        </w:rPr>
      </w:pPr>
      <w:r>
        <w:rPr>
          <w:color w:val="auto"/>
        </w:rPr>
        <w:t xml:space="preserve"> </w:t>
      </w:r>
      <w:r w:rsidRPr="00A414BC">
        <w:rPr>
          <w:color w:val="auto"/>
        </w:rPr>
        <w:t>NN 6/2019</w:t>
      </w:r>
      <w:r>
        <w:rPr>
          <w:color w:val="auto"/>
        </w:rPr>
        <w:t>.</w:t>
      </w:r>
    </w:p>
    <w:p w:rsidR="00161F54" w:rsidRPr="00AA6047" w:rsidRDefault="00161F54" w:rsidP="00F60446">
      <w:pPr>
        <w:pStyle w:val="BodyText2"/>
        <w:jc w:val="both"/>
        <w:rPr>
          <w:color w:val="auto"/>
        </w:rPr>
      </w:pPr>
      <w:r w:rsidRPr="00E005D7">
        <w:rPr>
          <w:color w:val="auto"/>
        </w:rPr>
        <w:t>P</w:t>
      </w:r>
      <w:r w:rsidRPr="00AA6047">
        <w:rPr>
          <w:color w:val="auto"/>
        </w:rPr>
        <w:t xml:space="preserve">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585D79" w:rsidRDefault="00161F54" w:rsidP="00F60446">
      <w:pPr>
        <w:pStyle w:val="BodyText2"/>
        <w:jc w:val="both"/>
        <w:rPr>
          <w:b/>
          <w:color w:val="auto"/>
          <w:sz w:val="16"/>
          <w:szCs w:val="16"/>
        </w:rPr>
      </w:pPr>
    </w:p>
    <w:p w:rsidR="00A26FF2" w:rsidRPr="00AA6047" w:rsidRDefault="00C34ECE" w:rsidP="00F60446">
      <w:pPr>
        <w:pStyle w:val="t-9-8"/>
        <w:jc w:val="both"/>
        <w:rPr>
          <w:color w:val="000000"/>
        </w:rPr>
      </w:pPr>
      <w:r w:rsidRPr="00CE17F4">
        <w:rPr>
          <w:color w:val="000000"/>
        </w:rPr>
        <w:t xml:space="preserve">Uvjeti za </w:t>
      </w:r>
      <w:r w:rsidR="00596A94" w:rsidRPr="00CE17F4">
        <w:rPr>
          <w:color w:val="000000"/>
        </w:rPr>
        <w:t>tajnika</w:t>
      </w:r>
      <w:r w:rsidRPr="00CE17F4">
        <w:rPr>
          <w:color w:val="000000"/>
        </w:rPr>
        <w:t xml:space="preserve"> škole su</w:t>
      </w:r>
      <w:r w:rsidR="00596A94" w:rsidRPr="00CE17F4">
        <w:rPr>
          <w:color w:val="000000"/>
        </w:rPr>
        <w:t>:</w:t>
      </w:r>
    </w:p>
    <w:p w:rsidR="00596A94" w:rsidRPr="00AA6047" w:rsidRDefault="00596A94" w:rsidP="00F60446">
      <w:pPr>
        <w:pStyle w:val="t-9-8"/>
        <w:jc w:val="both"/>
        <w:rPr>
          <w:color w:val="000000"/>
        </w:rPr>
      </w:pPr>
      <w:r w:rsidRPr="00AA6047">
        <w:rPr>
          <w:color w:val="000000"/>
        </w:rPr>
        <w:t>a)</w:t>
      </w:r>
      <w:r w:rsidR="00C34ECE" w:rsidRPr="00AA6047">
        <w:rPr>
          <w:color w:val="000000"/>
        </w:rPr>
        <w:t xml:space="preserve">završen </w:t>
      </w:r>
      <w:r w:rsidRPr="00AA6047">
        <w:rPr>
          <w:color w:val="000000"/>
        </w:rPr>
        <w:t>sveučilišni diplomski studij pravne struke ili specijalistički diplomski stručni studij javne uprave,</w:t>
      </w:r>
    </w:p>
    <w:p w:rsidR="00596A94" w:rsidRPr="00AA6047" w:rsidRDefault="00596A94" w:rsidP="00F60446">
      <w:pPr>
        <w:pStyle w:val="t-9-8"/>
        <w:jc w:val="both"/>
        <w:rPr>
          <w:color w:val="000000"/>
        </w:rPr>
      </w:pPr>
      <w:r w:rsidRPr="00AA6047">
        <w:rPr>
          <w:color w:val="000000"/>
        </w:rPr>
        <w:t xml:space="preserve">b) </w:t>
      </w:r>
      <w:r w:rsidR="00C34ECE" w:rsidRPr="00AA6047">
        <w:rPr>
          <w:color w:val="000000"/>
        </w:rPr>
        <w:t xml:space="preserve">završen </w:t>
      </w:r>
      <w:r w:rsidRPr="00AA6047">
        <w:rPr>
          <w:color w:val="000000"/>
        </w:rPr>
        <w:t>preddiplomski stručni studij upravne struke, ako se na natječaj ne javi osoba iz točke a) ovoga stavka.</w:t>
      </w:r>
    </w:p>
    <w:p w:rsidR="00696516" w:rsidRDefault="00696516" w:rsidP="00F60446">
      <w:pPr>
        <w:pStyle w:val="BodyText2"/>
        <w:jc w:val="both"/>
        <w:rPr>
          <w:color w:val="auto"/>
        </w:rPr>
      </w:pPr>
      <w:r w:rsidRPr="00CE17F4">
        <w:rPr>
          <w:color w:val="auto"/>
        </w:rPr>
        <w:t xml:space="preserve">Uvjeti za voditelja računovodstva su završen </w:t>
      </w:r>
      <w:r w:rsidR="00E3305F" w:rsidRPr="00CE17F4">
        <w:rPr>
          <w:color w:val="auto"/>
        </w:rPr>
        <w:t>diplomski sveučilišni studij ekonomije odnosno</w:t>
      </w:r>
      <w:r w:rsidR="00E3305F" w:rsidRPr="00AA6047">
        <w:rPr>
          <w:color w:val="auto"/>
        </w:rPr>
        <w:t xml:space="preserve"> </w:t>
      </w:r>
      <w:r w:rsidR="00BD2470" w:rsidRPr="00AA6047">
        <w:rPr>
          <w:color w:val="auto"/>
        </w:rPr>
        <w:t xml:space="preserve">poslijediplomski </w:t>
      </w:r>
      <w:r w:rsidR="00F235CD" w:rsidRPr="00AA6047">
        <w:rPr>
          <w:color w:val="auto"/>
        </w:rPr>
        <w:t>specijalistički studij ekonomije odnos</w:t>
      </w:r>
      <w:r w:rsidR="004E2A8C" w:rsidRPr="00AA6047">
        <w:rPr>
          <w:color w:val="auto"/>
        </w:rPr>
        <w:t>n</w:t>
      </w:r>
      <w:r w:rsidR="00F235CD" w:rsidRPr="00AA6047">
        <w:rPr>
          <w:color w:val="auto"/>
        </w:rPr>
        <w:t xml:space="preserve">o </w:t>
      </w:r>
      <w:r w:rsidRPr="00AA6047">
        <w:rPr>
          <w:color w:val="auto"/>
        </w:rPr>
        <w:t>preddiplomski sveučilišni studij ekonomije</w:t>
      </w:r>
      <w:r w:rsidR="00F235CD" w:rsidRPr="00AA6047">
        <w:rPr>
          <w:color w:val="auto"/>
        </w:rPr>
        <w:t xml:space="preserve"> odnos</w:t>
      </w:r>
      <w:r w:rsidR="002E7524" w:rsidRPr="00AA6047">
        <w:rPr>
          <w:color w:val="auto"/>
        </w:rPr>
        <w:t>n</w:t>
      </w:r>
      <w:r w:rsidR="00F235CD" w:rsidRPr="00AA6047">
        <w:rPr>
          <w:color w:val="auto"/>
        </w:rPr>
        <w:t>o st</w:t>
      </w:r>
      <w:r w:rsidR="00AA6047">
        <w:rPr>
          <w:color w:val="auto"/>
        </w:rPr>
        <w:t>r</w:t>
      </w:r>
      <w:r w:rsidR="00F235CD" w:rsidRPr="00AA6047">
        <w:rPr>
          <w:color w:val="auto"/>
        </w:rPr>
        <w:t xml:space="preserve">učni studij </w:t>
      </w:r>
      <w:r w:rsidRPr="00AA6047">
        <w:rPr>
          <w:color w:val="auto"/>
        </w:rPr>
        <w:t xml:space="preserve">ekonomije – računovodstveni smjer za sve navedene struke, odnosno viša ili visoka stručna sprema ekonomske struke – računovodstveni smjer stečena prema </w:t>
      </w:r>
      <w:r w:rsidRPr="00AA6047">
        <w:rPr>
          <w:color w:val="auto"/>
        </w:rPr>
        <w:lastRenderedPageBreak/>
        <w:t>ranijim propisima</w:t>
      </w:r>
      <w:r w:rsidR="00FD305B" w:rsidRPr="00AA6047">
        <w:rPr>
          <w:color w:val="auto"/>
        </w:rPr>
        <w:t xml:space="preserve"> ( moguće je dodati i </w:t>
      </w:r>
      <w:r w:rsidR="00951423" w:rsidRPr="00AA6047">
        <w:rPr>
          <w:color w:val="auto"/>
        </w:rPr>
        <w:t xml:space="preserve">npr. </w:t>
      </w:r>
      <w:r w:rsidR="00FD305B" w:rsidRPr="00AA6047">
        <w:rPr>
          <w:color w:val="auto"/>
        </w:rPr>
        <w:t xml:space="preserve">godinu dana radnog iskustva na poslovima proračunskog računovodstva) </w:t>
      </w:r>
      <w:r w:rsidRPr="00AA6047">
        <w:rPr>
          <w:color w:val="auto"/>
        </w:rPr>
        <w:t xml:space="preserve">. </w:t>
      </w:r>
    </w:p>
    <w:p w:rsidR="00696516" w:rsidRPr="00AA6047" w:rsidRDefault="00696516" w:rsidP="00F60446">
      <w:pPr>
        <w:pStyle w:val="BodyText2"/>
        <w:jc w:val="both"/>
        <w:rPr>
          <w:color w:val="auto"/>
        </w:rPr>
      </w:pPr>
    </w:p>
    <w:p w:rsidR="00646647" w:rsidRPr="00AA6047" w:rsidRDefault="00696516" w:rsidP="00F60446">
      <w:pPr>
        <w:pStyle w:val="BodyText2"/>
        <w:jc w:val="both"/>
        <w:rPr>
          <w:color w:val="auto"/>
          <w:sz w:val="28"/>
          <w:szCs w:val="28"/>
        </w:rPr>
      </w:pPr>
      <w:r w:rsidRPr="00CE17F4">
        <w:rPr>
          <w:color w:val="auto"/>
        </w:rPr>
        <w:t>Uvjet za domara ložača je završena srednja škola tehničke struke te posebni uvjeti: uvjerenje o</w:t>
      </w:r>
      <w:r w:rsidRPr="00AA6047">
        <w:rPr>
          <w:color w:val="auto"/>
        </w:rPr>
        <w:t xml:space="preserve"> posebnoj zdravstvenoj sposobnosti za obavljanje poslova s posebnim uvjetima rada i </w:t>
      </w:r>
      <w:r w:rsidR="00646647" w:rsidRPr="00AA6047">
        <w:rPr>
          <w:color w:val="auto"/>
          <w:sz w:val="28"/>
          <w:szCs w:val="28"/>
        </w:rPr>
        <w:t>uvjerenje o osposobljenosti za r</w:t>
      </w:r>
      <w:r w:rsidR="005C4BDC" w:rsidRPr="00AA6047">
        <w:rPr>
          <w:color w:val="auto"/>
          <w:sz w:val="28"/>
          <w:szCs w:val="28"/>
        </w:rPr>
        <w:t>u</w:t>
      </w:r>
      <w:r w:rsidR="00646647" w:rsidRPr="00AA6047">
        <w:rPr>
          <w:color w:val="auto"/>
          <w:sz w:val="28"/>
          <w:szCs w:val="28"/>
        </w:rPr>
        <w:t>kovatelja centralnog grijanja odnosno ložača central</w:t>
      </w:r>
      <w:r w:rsidR="00B74D09" w:rsidRPr="00AA6047">
        <w:rPr>
          <w:color w:val="auto"/>
          <w:sz w:val="28"/>
          <w:szCs w:val="28"/>
        </w:rPr>
        <w:t>n</w:t>
      </w:r>
      <w:r w:rsidR="00646647" w:rsidRPr="00AA6047">
        <w:rPr>
          <w:color w:val="auto"/>
          <w:sz w:val="28"/>
          <w:szCs w:val="28"/>
        </w:rPr>
        <w:t xml:space="preserve">og grijanja prema posebnim propisima. </w:t>
      </w:r>
    </w:p>
    <w:p w:rsidR="00646647" w:rsidRPr="00585D79" w:rsidRDefault="00646647" w:rsidP="00F60446">
      <w:pPr>
        <w:pStyle w:val="BodyText2"/>
        <w:jc w:val="both"/>
        <w:rPr>
          <w:color w:val="auto"/>
          <w:sz w:val="16"/>
          <w:szCs w:val="16"/>
        </w:rPr>
      </w:pPr>
    </w:p>
    <w:p w:rsidR="00696516" w:rsidRPr="00AA6047" w:rsidRDefault="00696516" w:rsidP="00F60446">
      <w:pPr>
        <w:pStyle w:val="BodyText2"/>
        <w:jc w:val="both"/>
        <w:rPr>
          <w:color w:val="auto"/>
        </w:rPr>
      </w:pPr>
      <w:r w:rsidRPr="00CE17F4">
        <w:rPr>
          <w:color w:val="auto"/>
        </w:rPr>
        <w:t xml:space="preserve">Uvjet za kuharicu je završena srednja škola – program kuhar odnosno KV kuhar i </w:t>
      </w:r>
      <w:r w:rsidR="00FD305B" w:rsidRPr="00CE17F4">
        <w:rPr>
          <w:color w:val="auto"/>
        </w:rPr>
        <w:t xml:space="preserve">završen </w:t>
      </w:r>
      <w:r w:rsidRPr="00CE17F4">
        <w:rPr>
          <w:color w:val="auto"/>
        </w:rPr>
        <w:t>tečaj</w:t>
      </w:r>
      <w:r w:rsidRPr="00AA6047">
        <w:rPr>
          <w:color w:val="auto"/>
        </w:rPr>
        <w:t xml:space="preserve"> higijenskog minimuma.</w:t>
      </w:r>
    </w:p>
    <w:p w:rsidR="00696516" w:rsidRPr="006C6DA0" w:rsidRDefault="00696516" w:rsidP="00F60446">
      <w:pPr>
        <w:pStyle w:val="BodyText2"/>
        <w:jc w:val="both"/>
        <w:rPr>
          <w:color w:val="auto"/>
          <w:sz w:val="16"/>
          <w:szCs w:val="16"/>
        </w:rPr>
      </w:pPr>
    </w:p>
    <w:p w:rsidR="00696516" w:rsidRPr="0030483E" w:rsidRDefault="00696516" w:rsidP="00F60446">
      <w:pPr>
        <w:pStyle w:val="BodyText2"/>
        <w:jc w:val="both"/>
        <w:rPr>
          <w:color w:val="auto"/>
        </w:rPr>
      </w:pPr>
      <w:r w:rsidRPr="00CE17F4">
        <w:rPr>
          <w:color w:val="auto"/>
        </w:rPr>
        <w:t>Uvjet za spremačicu je završena osnovna škola.</w:t>
      </w:r>
      <w:r w:rsidRPr="0030483E">
        <w:rPr>
          <w:color w:val="auto"/>
        </w:rPr>
        <w:t xml:space="preserve"> </w:t>
      </w:r>
    </w:p>
    <w:p w:rsidR="00696516" w:rsidRPr="0030483E" w:rsidRDefault="00696516" w:rsidP="00F60446">
      <w:pPr>
        <w:pStyle w:val="BodyText2"/>
        <w:jc w:val="both"/>
        <w:rPr>
          <w:color w:val="auto"/>
        </w:rPr>
      </w:pPr>
    </w:p>
    <w:p w:rsidR="00696516" w:rsidRPr="00C271B6" w:rsidRDefault="00696516" w:rsidP="00F60446">
      <w:pPr>
        <w:pStyle w:val="BodyText2"/>
        <w:numPr>
          <w:ilvl w:val="0"/>
          <w:numId w:val="3"/>
        </w:numPr>
        <w:jc w:val="both"/>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60446">
      <w:pPr>
        <w:pStyle w:val="BodyText2"/>
        <w:ind w:left="360"/>
        <w:jc w:val="both"/>
        <w:rPr>
          <w:bCs/>
          <w:color w:val="auto"/>
        </w:rPr>
      </w:pPr>
    </w:p>
    <w:p w:rsidR="00696516" w:rsidRPr="0030483E" w:rsidRDefault="00696516" w:rsidP="00F60446">
      <w:pPr>
        <w:pStyle w:val="BodyText2"/>
        <w:jc w:val="center"/>
        <w:rPr>
          <w:color w:val="auto"/>
        </w:rPr>
      </w:pPr>
      <w:r w:rsidRPr="0030483E">
        <w:rPr>
          <w:color w:val="auto"/>
        </w:rPr>
        <w:t>Članak 7.</w:t>
      </w:r>
    </w:p>
    <w:p w:rsidR="00F60446" w:rsidRDefault="00F60446" w:rsidP="00F60446">
      <w:pPr>
        <w:pStyle w:val="BodyText2"/>
        <w:jc w:val="both"/>
        <w:rPr>
          <w:color w:val="auto"/>
        </w:rPr>
      </w:pPr>
    </w:p>
    <w:p w:rsidR="00832388" w:rsidRPr="00832388" w:rsidRDefault="00696516" w:rsidP="00832388">
      <w:pPr>
        <w:pStyle w:val="BodyText2"/>
        <w:jc w:val="both"/>
        <w:rPr>
          <w:color w:val="auto"/>
        </w:rPr>
      </w:pPr>
      <w:r w:rsidRPr="00425FD4">
        <w:rPr>
          <w:color w:val="auto"/>
        </w:rPr>
        <w:br/>
      </w:r>
      <w:r w:rsidR="00832388" w:rsidRPr="00832388">
        <w:rPr>
          <w:color w:val="auto"/>
        </w:rPr>
        <w:t>Radni odnos u Školi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a koje je propisano Kaznenim zakonom (NN 110/97, 27</w:t>
      </w:r>
      <w:r w:rsidR="00832388">
        <w:rPr>
          <w:color w:val="auto"/>
        </w:rPr>
        <w:t>/98ispravak, 50/00-Odluka Ustavno</w:t>
      </w:r>
      <w:r w:rsidR="00832388" w:rsidRPr="00832388">
        <w:rPr>
          <w:color w:val="auto"/>
        </w:rPr>
        <w:t xml:space="preserve">g suda Republike Hrvatske, 129/00., 51/01., 111/03., 190/03. Odluka Ustavnog suda Republike Hrvatske, 105/04., 84/05.,-ispravak, 71/06., 110/07., 152/08., 57/11). </w:t>
      </w:r>
    </w:p>
    <w:p w:rsidR="00832388" w:rsidRPr="00832388" w:rsidRDefault="00832388" w:rsidP="00832388">
      <w:pPr>
        <w:pStyle w:val="BodyText2"/>
        <w:jc w:val="both"/>
        <w:rPr>
          <w:color w:val="auto"/>
        </w:rPr>
      </w:pPr>
      <w:r w:rsidRPr="00832388">
        <w:rPr>
          <w:color w:val="auto"/>
        </w:rPr>
        <w:t xml:space="preserve"> </w:t>
      </w:r>
    </w:p>
    <w:p w:rsidR="00832388" w:rsidRPr="00832388" w:rsidRDefault="00832388" w:rsidP="00832388">
      <w:pPr>
        <w:pStyle w:val="BodyText2"/>
        <w:jc w:val="both"/>
        <w:rPr>
          <w:color w:val="auto"/>
        </w:rPr>
      </w:pPr>
      <w:r w:rsidRPr="00832388">
        <w:rPr>
          <w:color w:val="auto"/>
        </w:rPr>
        <w:t>Radni odnos u Školi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w:t>
      </w:r>
      <w:r>
        <w:rPr>
          <w:color w:val="auto"/>
        </w:rPr>
        <w:t>olnog zlostavljanja i iskorišta</w:t>
      </w:r>
      <w:r w:rsidRPr="00832388">
        <w:rPr>
          <w:color w:val="auto"/>
        </w:rPr>
        <w:t>vanja djeteta, protiv braka, obitelji i dj</w:t>
      </w:r>
      <w:r w:rsidR="00FB2D95">
        <w:rPr>
          <w:color w:val="auto"/>
        </w:rPr>
        <w:t>e</w:t>
      </w:r>
      <w:r w:rsidRPr="00832388">
        <w:rPr>
          <w:color w:val="auto"/>
        </w:rPr>
        <w:t xml:space="preserve">ce, protiv zdravlja ljudi, protiv opće sigurnosti, protiv krivotvorenja, a koje je propisano Kaznenim zakonom (NN 152/11., 144/12.)  </w:t>
      </w:r>
    </w:p>
    <w:p w:rsidR="00832388" w:rsidRPr="00832388" w:rsidRDefault="00832388" w:rsidP="00832388">
      <w:pPr>
        <w:pStyle w:val="BodyText2"/>
        <w:jc w:val="both"/>
        <w:rPr>
          <w:color w:val="auto"/>
        </w:rPr>
      </w:pPr>
      <w:r w:rsidRPr="00832388">
        <w:rPr>
          <w:color w:val="auto"/>
        </w:rPr>
        <w:t xml:space="preserve"> </w:t>
      </w:r>
    </w:p>
    <w:p w:rsidR="00832388" w:rsidRDefault="00832388" w:rsidP="00832388">
      <w:pPr>
        <w:pStyle w:val="BodyText2"/>
        <w:jc w:val="both"/>
        <w:rPr>
          <w:color w:val="auto"/>
        </w:rPr>
      </w:pPr>
      <w:r w:rsidRPr="00832388">
        <w:rPr>
          <w:color w:val="auto"/>
        </w:rPr>
        <w:t xml:space="preserve">  Radni odnos u Školi ne može zasnovati ni osoba protiv koje se vodi kazneni postupak za neko od kaznenih djela navedenih u stavku 1.i 2. ovog članka. </w:t>
      </w:r>
    </w:p>
    <w:p w:rsidR="00832388" w:rsidRPr="00832388" w:rsidRDefault="00832388" w:rsidP="00832388">
      <w:pPr>
        <w:pStyle w:val="BodyText2"/>
        <w:jc w:val="both"/>
        <w:rPr>
          <w:color w:val="auto"/>
        </w:rPr>
      </w:pPr>
      <w:r w:rsidRPr="00832388">
        <w:rPr>
          <w:color w:val="auto"/>
        </w:rPr>
        <w:t xml:space="preserve"> Ako osoba u radnom odnosu u Školi bude pravomoćno osuđena za neko od kaznenih djela stavka 1. i 2. ovog članka, Škola će otkazati ugovor o radu bez obveze poštivanja propisanog ili ugovorenog otkaznog roka izvanrednim otkazom ugovora o radu, u roku od 15 dana od dana saznanja za pravomoćnu odluku, a po proteku toga roka redovitim otkazom ugovora o radu uvjetovanim skrivljenim ponašanjem radnika u kojem će slučaju Škola, istodobno uz otkazivanje ugovora o radu, od radnika zahtijevati da odmah prestane raditi tijekom otkaznog roka.  </w:t>
      </w:r>
    </w:p>
    <w:p w:rsidR="00832388" w:rsidRPr="00832388" w:rsidRDefault="00832388" w:rsidP="00832388">
      <w:pPr>
        <w:pStyle w:val="BodyText2"/>
        <w:jc w:val="both"/>
        <w:rPr>
          <w:color w:val="auto"/>
        </w:rPr>
      </w:pPr>
      <w:r w:rsidRPr="00832388">
        <w:rPr>
          <w:color w:val="auto"/>
        </w:rPr>
        <w:t xml:space="preserve"> </w:t>
      </w:r>
    </w:p>
    <w:p w:rsidR="00832388" w:rsidRPr="00832388" w:rsidRDefault="00832388" w:rsidP="00832388">
      <w:pPr>
        <w:pStyle w:val="BodyText2"/>
        <w:jc w:val="both"/>
        <w:rPr>
          <w:color w:val="auto"/>
        </w:rPr>
      </w:pPr>
      <w:r w:rsidRPr="00832388">
        <w:rPr>
          <w:color w:val="auto"/>
        </w:rPr>
        <w:t xml:space="preserve">Ako Škola kao poslodavac sazna da je protiv osobe u radnom odnosu u Školi pokrenut i vodi se kazneni postupak za neko od kaznenih djela iz stavka 1,i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 </w:t>
      </w:r>
    </w:p>
    <w:p w:rsidR="00832388" w:rsidRPr="00832388" w:rsidRDefault="00832388" w:rsidP="00832388">
      <w:pPr>
        <w:pStyle w:val="BodyText2"/>
        <w:jc w:val="both"/>
        <w:rPr>
          <w:color w:val="auto"/>
        </w:rPr>
      </w:pPr>
      <w:r w:rsidRPr="00832388">
        <w:rPr>
          <w:color w:val="auto"/>
        </w:rPr>
        <w:t xml:space="preserve"> </w:t>
      </w:r>
    </w:p>
    <w:p w:rsidR="00832388" w:rsidRPr="00832388" w:rsidRDefault="00832388" w:rsidP="00832388">
      <w:pPr>
        <w:pStyle w:val="BodyText2"/>
        <w:jc w:val="both"/>
        <w:rPr>
          <w:color w:val="auto"/>
        </w:rPr>
      </w:pPr>
      <w:r w:rsidRPr="00832388">
        <w:rPr>
          <w:color w:val="auto"/>
        </w:rPr>
        <w:t>Ako je pravomoćnim rješenjem obustavljen kazneni postupak pokrenut protiv radnika ili je pravomoćnom presudom radnik oslobođen od odgovornosti, radniku će se vratiti</w:t>
      </w:r>
      <w:r>
        <w:rPr>
          <w:color w:val="auto"/>
        </w:rPr>
        <w:t xml:space="preserve"> </w:t>
      </w:r>
      <w:r w:rsidRPr="00832388">
        <w:rPr>
          <w:color w:val="auto"/>
        </w:rPr>
        <w:t>obustavljeni dio plaće od prvog dana udaljenja.</w:t>
      </w:r>
      <w:r w:rsidRPr="00832388">
        <w:t xml:space="preserve"> </w:t>
      </w:r>
      <w:r w:rsidRPr="00832388">
        <w:rPr>
          <w:color w:val="auto"/>
        </w:rPr>
        <w:t xml:space="preserve">Nepostojanje zapreka za zasnivanje radnog odnosa u Školi iz stavka </w:t>
      </w:r>
      <w:r w:rsidRPr="00832388">
        <w:rPr>
          <w:color w:val="auto"/>
        </w:rPr>
        <w:lastRenderedPageBreak/>
        <w:t xml:space="preserve">1.i 2. ovog članka dokazuje se uvjerenjem o podacima iz kaznene evidencije Ministarstva pravosuđa da se osoba ne nalazi u kaznenoj evidenciji pravomoćno osuđenih osoba, a to uvjerenje ravnatelj Škole pribavlja po službenoj dužnosti.  </w:t>
      </w:r>
    </w:p>
    <w:p w:rsidR="00832388" w:rsidRPr="00832388" w:rsidRDefault="00832388" w:rsidP="00832388">
      <w:pPr>
        <w:pStyle w:val="BodyText2"/>
        <w:jc w:val="both"/>
        <w:rPr>
          <w:color w:val="auto"/>
        </w:rPr>
      </w:pPr>
      <w:r w:rsidRPr="00832388">
        <w:rPr>
          <w:color w:val="auto"/>
        </w:rPr>
        <w:t xml:space="preserve"> </w:t>
      </w:r>
    </w:p>
    <w:p w:rsidR="00832388" w:rsidRPr="00832388" w:rsidRDefault="00832388" w:rsidP="00832388">
      <w:pPr>
        <w:pStyle w:val="BodyText2"/>
        <w:jc w:val="both"/>
        <w:rPr>
          <w:color w:val="auto"/>
        </w:rPr>
      </w:pPr>
      <w:r w:rsidRPr="00832388">
        <w:rPr>
          <w:color w:val="auto"/>
        </w:rPr>
        <w:t xml:space="preserve">Nepostojanje zapreka iz stavka 3. ovog članka dokazuje se uvjerenjem nadležnog suda da se protiv osobe ne vodi kazneni postupak, a to uvjerenje pribavlja kandidat i predaje prilikom podnošenja prijave na natječaj odnosno, ukoliko se zasniva radni odnos bez natječaja, prije sklapanja ugovora o radu.  </w:t>
      </w:r>
    </w:p>
    <w:p w:rsidR="00696516" w:rsidRDefault="00696516" w:rsidP="00832388">
      <w:pPr>
        <w:pStyle w:val="BodyText2"/>
        <w:jc w:val="both"/>
        <w:rPr>
          <w:color w:val="auto"/>
        </w:rPr>
      </w:pPr>
    </w:p>
    <w:p w:rsidR="00832388" w:rsidRDefault="00832388" w:rsidP="00832388">
      <w:pPr>
        <w:pStyle w:val="BodyText2"/>
        <w:jc w:val="both"/>
        <w:rPr>
          <w:color w:val="auto"/>
        </w:rPr>
      </w:pPr>
    </w:p>
    <w:p w:rsidR="00696516" w:rsidRDefault="00696516" w:rsidP="00F60446">
      <w:pPr>
        <w:pStyle w:val="BodyText2"/>
        <w:numPr>
          <w:ilvl w:val="0"/>
          <w:numId w:val="3"/>
        </w:numPr>
        <w:jc w:val="both"/>
        <w:rPr>
          <w:b/>
          <w:bCs/>
          <w:color w:val="auto"/>
        </w:rPr>
      </w:pPr>
      <w:r w:rsidRPr="00425FD4">
        <w:rPr>
          <w:b/>
          <w:bCs/>
          <w:color w:val="auto"/>
        </w:rPr>
        <w:t xml:space="preserve">Zasnivanje radnog odnosa na temelju natječaja </w:t>
      </w:r>
    </w:p>
    <w:p w:rsidR="00696516" w:rsidRPr="00425FD4" w:rsidRDefault="00696516" w:rsidP="00F60446">
      <w:pPr>
        <w:pStyle w:val="BodyText2"/>
        <w:ind w:left="360"/>
        <w:jc w:val="both"/>
        <w:rPr>
          <w:b/>
          <w:bCs/>
          <w:color w:val="auto"/>
        </w:rPr>
      </w:pPr>
    </w:p>
    <w:p w:rsidR="00696516" w:rsidRPr="00425FD4" w:rsidRDefault="00696516" w:rsidP="00F60446">
      <w:pPr>
        <w:jc w:val="center"/>
        <w:rPr>
          <w:b/>
        </w:rPr>
      </w:pPr>
      <w:r w:rsidRPr="00425FD4">
        <w:rPr>
          <w:b/>
        </w:rPr>
        <w:t>Članak 8.</w:t>
      </w:r>
    </w:p>
    <w:p w:rsidR="00696516" w:rsidRPr="00425FD4" w:rsidRDefault="00696516" w:rsidP="00F60446">
      <w:pPr>
        <w:jc w:val="both"/>
      </w:pPr>
      <w:r w:rsidRPr="00425FD4">
        <w:t xml:space="preserve">Radni odnos u Školi zasniva se u pravilu na temelju natječaja. </w:t>
      </w:r>
    </w:p>
    <w:p w:rsidR="00696516" w:rsidRPr="00585D79" w:rsidRDefault="00696516" w:rsidP="00F60446">
      <w:pPr>
        <w:pStyle w:val="BodyText2"/>
        <w:jc w:val="both"/>
        <w:rPr>
          <w:color w:val="auto"/>
          <w:sz w:val="16"/>
          <w:szCs w:val="16"/>
        </w:rPr>
      </w:pPr>
    </w:p>
    <w:p w:rsidR="00696516" w:rsidRDefault="00696516" w:rsidP="00F60446">
      <w:pPr>
        <w:jc w:val="both"/>
      </w:pPr>
      <w:r w:rsidRPr="00425FD4">
        <w:t>Potreba za radnikom prij</w:t>
      </w:r>
      <w:r>
        <w:t>avljuje se</w:t>
      </w:r>
      <w:r w:rsidRPr="00425FD4">
        <w:t xml:space="preserve"> </w:t>
      </w:r>
      <w:r>
        <w:t xml:space="preserve">uredu državne uprave u županiji </w:t>
      </w:r>
      <w:r w:rsidRPr="00425FD4">
        <w:t xml:space="preserve">koji vode evidenciju o radnicima za kojima je prestala potreba u cijelosti ili u dijelu radnog vremena. </w:t>
      </w:r>
    </w:p>
    <w:p w:rsidR="00696516" w:rsidRPr="00585D79" w:rsidRDefault="00696516" w:rsidP="00F60446">
      <w:pPr>
        <w:jc w:val="both"/>
        <w:rPr>
          <w:sz w:val="16"/>
          <w:szCs w:val="16"/>
        </w:rPr>
      </w:pPr>
    </w:p>
    <w:p w:rsidR="00696516" w:rsidRPr="00425FD4" w:rsidRDefault="00696516" w:rsidP="00F60446">
      <w:pPr>
        <w:jc w:val="both"/>
      </w:pPr>
      <w:r w:rsidRPr="00425FD4">
        <w:t>Ako u evidenciji postoji odgovaraj</w:t>
      </w:r>
      <w:r>
        <w:t xml:space="preserve">uća osoba, na prijedlog ureda državne uprave u županiji, </w:t>
      </w:r>
      <w:r w:rsidRPr="00425FD4">
        <w:t>Škola može zasnovati radni odnos s osobom koja ispunjava uvjete za zasnivanje radnog odnosa za koje je Škola prijavila potrebu.</w:t>
      </w:r>
    </w:p>
    <w:p w:rsidR="00696516" w:rsidRPr="00585D79" w:rsidRDefault="00696516" w:rsidP="00F60446">
      <w:pPr>
        <w:jc w:val="both"/>
        <w:rPr>
          <w:sz w:val="16"/>
          <w:szCs w:val="16"/>
        </w:rPr>
      </w:pPr>
    </w:p>
    <w:p w:rsidR="00696516" w:rsidRPr="00425FD4" w:rsidRDefault="00696516" w:rsidP="00F60446">
      <w:pPr>
        <w:pStyle w:val="BodyText2"/>
        <w:jc w:val="both"/>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585D79" w:rsidRDefault="00696516" w:rsidP="00F60446">
      <w:pPr>
        <w:pStyle w:val="BodyText2"/>
        <w:jc w:val="both"/>
        <w:rPr>
          <w:color w:val="auto"/>
          <w:sz w:val="16"/>
          <w:szCs w:val="16"/>
        </w:rPr>
      </w:pPr>
    </w:p>
    <w:p w:rsidR="00696516" w:rsidRPr="00831EFA" w:rsidRDefault="00696516" w:rsidP="00F60446">
      <w:pPr>
        <w:pStyle w:val="BodyText2"/>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585D79" w:rsidRDefault="00696516" w:rsidP="00F60446">
      <w:pPr>
        <w:pStyle w:val="BodyText2"/>
        <w:jc w:val="both"/>
        <w:rPr>
          <w:b/>
          <w:color w:val="auto"/>
          <w:sz w:val="16"/>
          <w:szCs w:val="16"/>
        </w:rPr>
      </w:pPr>
    </w:p>
    <w:p w:rsidR="00696516" w:rsidRPr="00425FD4" w:rsidRDefault="00696516" w:rsidP="00F60446">
      <w:pPr>
        <w:pStyle w:val="BodyText2"/>
        <w:jc w:val="both"/>
        <w:rPr>
          <w:color w:val="auto"/>
        </w:rPr>
      </w:pPr>
      <w:r w:rsidRPr="00425FD4">
        <w:rPr>
          <w:color w:val="auto"/>
        </w:rPr>
        <w:t>Rok za primanj</w:t>
      </w:r>
      <w:r>
        <w:rPr>
          <w:color w:val="auto"/>
        </w:rPr>
        <w:t>e prijava kandidata je osam (8)</w:t>
      </w:r>
      <w:r w:rsidRPr="00425FD4">
        <w:rPr>
          <w:color w:val="auto"/>
        </w:rPr>
        <w:t xml:space="preserve"> dana.</w:t>
      </w:r>
    </w:p>
    <w:p w:rsidR="00696516" w:rsidRPr="00585D79" w:rsidRDefault="00696516" w:rsidP="00F7643E">
      <w:pPr>
        <w:pStyle w:val="BodyText2"/>
        <w:rPr>
          <w:color w:val="auto"/>
          <w:sz w:val="16"/>
          <w:szCs w:val="16"/>
        </w:rPr>
      </w:pPr>
    </w:p>
    <w:p w:rsidR="00696516" w:rsidRPr="00425FD4" w:rsidRDefault="00696516" w:rsidP="00F60446">
      <w:pPr>
        <w:pStyle w:val="BodyText2"/>
        <w:jc w:val="both"/>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6C6DA0" w:rsidRDefault="00696516" w:rsidP="00F60446">
      <w:pPr>
        <w:pStyle w:val="BodyText2"/>
        <w:jc w:val="both"/>
        <w:rPr>
          <w:color w:val="auto"/>
          <w:sz w:val="16"/>
          <w:szCs w:val="16"/>
        </w:rPr>
      </w:pPr>
    </w:p>
    <w:p w:rsidR="00696516" w:rsidRPr="00425FD4" w:rsidRDefault="00696516" w:rsidP="00F60446">
      <w:pPr>
        <w:pStyle w:val="BodyText2"/>
        <w:jc w:val="both"/>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BodyText2"/>
        <w:rPr>
          <w:color w:val="auto"/>
        </w:rPr>
      </w:pPr>
    </w:p>
    <w:p w:rsidR="00696516"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60446">
      <w:pPr>
        <w:pStyle w:val="BodyText2"/>
        <w:jc w:val="both"/>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F60446" w:rsidRDefault="00F60446" w:rsidP="004E455D">
      <w:pPr>
        <w:pStyle w:val="BodyText2"/>
        <w:ind w:left="720" w:firstLine="708"/>
        <w:jc w:val="both"/>
        <w:rPr>
          <w:color w:val="auto"/>
          <w:sz w:val="16"/>
          <w:szCs w:val="16"/>
        </w:rPr>
      </w:pPr>
    </w:p>
    <w:p w:rsidR="004E455D" w:rsidRPr="006C6DA0" w:rsidRDefault="004E455D" w:rsidP="004E455D">
      <w:pPr>
        <w:pStyle w:val="BodyText2"/>
        <w:ind w:left="720" w:firstLine="708"/>
        <w:jc w:val="both"/>
        <w:rPr>
          <w:color w:val="auto"/>
          <w:sz w:val="16"/>
          <w:szCs w:val="16"/>
        </w:rPr>
      </w:pPr>
    </w:p>
    <w:p w:rsidR="004E455D" w:rsidRDefault="004E455D" w:rsidP="00F60446">
      <w:pPr>
        <w:pStyle w:val="BodyText2"/>
        <w:jc w:val="both"/>
        <w:rPr>
          <w:color w:val="auto"/>
        </w:rPr>
      </w:pPr>
      <w:r w:rsidRPr="004E455D">
        <w:rPr>
          <w:color w:val="auto"/>
        </w:rPr>
        <w:t xml:space="preserve"> na određeno vrijeme, kada obavljanje poslova ne trpi odgodu, do zasnivanja radnog odnosa na temelju natječaja ili na drugi propisan način, ali ne dulje od 60 dana,  </w:t>
      </w:r>
    </w:p>
    <w:p w:rsidR="004E455D" w:rsidRDefault="004E455D" w:rsidP="00F60446">
      <w:pPr>
        <w:pStyle w:val="BodyText2"/>
        <w:jc w:val="both"/>
        <w:rPr>
          <w:color w:val="auto"/>
        </w:rPr>
      </w:pPr>
      <w:r w:rsidRPr="004E455D">
        <w:rPr>
          <w:color w:val="auto"/>
        </w:rPr>
        <w:t xml:space="preserve"> kada je zbog obavljanja poslova koji ne trpe odgodu potrebno zaposliti osobu na vrijeme do 60 dana,  </w:t>
      </w:r>
    </w:p>
    <w:p w:rsidR="00B00C08" w:rsidRDefault="004E455D" w:rsidP="00F60446">
      <w:pPr>
        <w:pStyle w:val="BodyText2"/>
        <w:jc w:val="both"/>
        <w:rPr>
          <w:color w:val="auto"/>
        </w:rPr>
      </w:pPr>
      <w:r w:rsidRPr="004E455D">
        <w:rPr>
          <w:color w:val="auto"/>
        </w:rPr>
        <w:t xml:space="preserve"> s osobom kojoj je ugovor o radu na neodređeno vrijeme otkazan zbog gospodarskih, tehničkih ili organizacijskih razloga i koja se nalazi u evidenciji Ureda državne uprave </w:t>
      </w:r>
      <w:r>
        <w:rPr>
          <w:color w:val="auto"/>
        </w:rPr>
        <w:t>u Dubrovačko-neretvanskoj županiji</w:t>
      </w:r>
    </w:p>
    <w:p w:rsidR="00B00C08" w:rsidRDefault="00B00C08" w:rsidP="00F60446">
      <w:pPr>
        <w:pStyle w:val="BodyText2"/>
        <w:jc w:val="both"/>
        <w:rPr>
          <w:color w:val="auto"/>
        </w:rPr>
      </w:pPr>
      <w:r w:rsidRPr="00B00C08">
        <w:rPr>
          <w:color w:val="auto"/>
        </w:rPr>
        <w:lastRenderedPageBreak/>
        <w:t xml:space="preserve"> do punog radnog vremena, s radnikom koji u školskoj ustanovi ima zasnovan radni odnos na neodređeno nepuno radno vrijeme,  </w:t>
      </w:r>
    </w:p>
    <w:p w:rsidR="00B00C08" w:rsidRDefault="00B00C08" w:rsidP="00F60446">
      <w:pPr>
        <w:pStyle w:val="BodyText2"/>
        <w:jc w:val="both"/>
        <w:rPr>
          <w:color w:val="auto"/>
        </w:rPr>
      </w:pPr>
      <w:r w:rsidRPr="00B00C08">
        <w:rPr>
          <w:color w:val="auto"/>
        </w:rPr>
        <w:t xml:space="preserve"> na temelju sporazuma školskih ustanova u kojima su radnici u radnom odnosu na neodređeno vrijeme ako žele zamijeniti mjesto rada zbog udaljenosti mjesta rada od mjesta stanovanja,  </w:t>
      </w:r>
    </w:p>
    <w:p w:rsidR="00B00C08" w:rsidRDefault="00B00C08" w:rsidP="00F60446">
      <w:pPr>
        <w:pStyle w:val="BodyText2"/>
        <w:jc w:val="both"/>
        <w:rPr>
          <w:color w:val="auto"/>
        </w:rPr>
      </w:pPr>
      <w:r w:rsidRPr="00B00C08">
        <w:rPr>
          <w:color w:val="auto"/>
        </w:rPr>
        <w:t xml:space="preserve"> s osobom koja se zapošljava na radnom mjestu vjeroučitelja </w:t>
      </w:r>
    </w:p>
    <w:p w:rsidR="00B00C08" w:rsidRDefault="00B00C08" w:rsidP="00F60446">
      <w:pPr>
        <w:pStyle w:val="BodyText2"/>
        <w:jc w:val="both"/>
        <w:rPr>
          <w:color w:val="auto"/>
        </w:rPr>
      </w:pPr>
      <w:r w:rsidRPr="00B00C08">
        <w:rPr>
          <w:color w:val="auto"/>
        </w:rPr>
        <w:t xml:space="preserve"> </w:t>
      </w:r>
      <w:r w:rsidRPr="00B00C08">
        <w:rPr>
          <w:color w:val="auto"/>
        </w:rPr>
        <w:t xml:space="preserve"> za sklapanje ugovora o radu na neodređeno vrijeme sa radnikom koji u Školi radi temeljem jednog ili više ugovora na određeno vrijeme u neprekinutom razdoblju duže od tri godine iz razloga koji nisu predviđeni Zakonom o radu ukoliko radnik ima potrebnu vrstu i razinu stručne spreme, </w:t>
      </w:r>
    </w:p>
    <w:p w:rsidR="00B00C08" w:rsidRDefault="00B00C08" w:rsidP="00F60446">
      <w:pPr>
        <w:pStyle w:val="BodyText2"/>
        <w:jc w:val="both"/>
        <w:rPr>
          <w:color w:val="auto"/>
        </w:rPr>
      </w:pPr>
      <w:r w:rsidRPr="00B00C08">
        <w:rPr>
          <w:color w:val="auto"/>
        </w:rPr>
        <w:t> u drugim slučajevima kada to nije potrebno prema važećem Zakonu o radu, Zakonu o odgoju i obrazovanju u osnovnoj i srednjoj školi i važećim kolektivnim ugovorima koji se primjenjuju na radnike</w:t>
      </w:r>
      <w:r>
        <w:rPr>
          <w:color w:val="auto"/>
        </w:rPr>
        <w:t xml:space="preserve"> u osnovnoj i srednjoj školi</w:t>
      </w:r>
    </w:p>
    <w:p w:rsidR="00B00C08" w:rsidRDefault="00B00C08" w:rsidP="00F60446">
      <w:pPr>
        <w:pStyle w:val="BodyText2"/>
        <w:jc w:val="both"/>
        <w:rPr>
          <w:color w:val="auto"/>
        </w:rPr>
      </w:pPr>
    </w:p>
    <w:p w:rsidR="00696516" w:rsidRPr="00831EFA" w:rsidRDefault="00696516" w:rsidP="00F60446">
      <w:pPr>
        <w:pStyle w:val="BodyText2"/>
        <w:jc w:val="both"/>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Odlučivanje o zasnivanju radnog odnosa</w:t>
      </w:r>
    </w:p>
    <w:p w:rsidR="00696516" w:rsidRPr="00425FD4" w:rsidRDefault="00696516" w:rsidP="00F7643E">
      <w:pPr>
        <w:pStyle w:val="BodyText2"/>
        <w:ind w:left="360"/>
        <w:rPr>
          <w:b/>
          <w:bCs/>
          <w:color w:val="auto"/>
        </w:rPr>
      </w:pPr>
    </w:p>
    <w:p w:rsidR="00696516" w:rsidRDefault="00696516" w:rsidP="00F7643E">
      <w:pPr>
        <w:pStyle w:val="BodyText2"/>
        <w:jc w:val="center"/>
        <w:rPr>
          <w:b/>
          <w:color w:val="auto"/>
        </w:rPr>
      </w:pPr>
      <w:r w:rsidRPr="00425FD4">
        <w:rPr>
          <w:b/>
          <w:color w:val="auto"/>
        </w:rPr>
        <w:t>Članak 10.</w:t>
      </w:r>
    </w:p>
    <w:p w:rsidR="006A6FD4" w:rsidRDefault="00696516" w:rsidP="006A6FD4">
      <w:pPr>
        <w:pStyle w:val="NormalWeb"/>
        <w:jc w:val="both"/>
      </w:pPr>
      <w:r w:rsidRPr="00425FD4">
        <w:t xml:space="preserve"> </w:t>
      </w:r>
      <w:r w:rsidR="006A6FD4">
        <w:t xml:space="preserve">O zasnivanju radnog odnosa odlučuje ravnatelj uz prethodnu suglasnost Školskog odbora, a samostalno u slučaju kada je zbog obavljanja poslova koji ne trpe odgodu potrebno zaposliti osobu na vrijeme do 60 dana.  </w:t>
      </w:r>
    </w:p>
    <w:p w:rsidR="006A6FD4" w:rsidRDefault="006A6FD4" w:rsidP="006A6FD4">
      <w:pPr>
        <w:pStyle w:val="NormalWeb"/>
        <w:jc w:val="both"/>
      </w:pPr>
      <w:r>
        <w:t xml:space="preserve">Ako se školski odbor ne očituje u roku od 10 dana od dana dostave zahtjeva za suglasnošću iz stavka 1. ovog članka, smatra se da je suglasnost dana.  </w:t>
      </w:r>
    </w:p>
    <w:p w:rsidR="006A6FD4" w:rsidRDefault="006A6FD4" w:rsidP="006A6FD4">
      <w:pPr>
        <w:pStyle w:val="NormalWeb"/>
        <w:jc w:val="both"/>
      </w:pPr>
      <w:r>
        <w:t xml:space="preserve">Radi dobivanja prethodne suglasnosti ravnatelj Škole predlaže Školskom odboru usmeno na sjednici ili pisanim putem, zasnivanje radnog odnosa s osobom koja ispunjava uvjete natječaja odnosno s drugom odgovarajućom osobom ako se na natječaj nije prijavila osoba koja ispunjava uvjete natječaja.  </w:t>
      </w:r>
    </w:p>
    <w:p w:rsidR="006A6FD4" w:rsidRDefault="006A6FD4" w:rsidP="006A6FD4">
      <w:pPr>
        <w:pStyle w:val="NormalWeb"/>
        <w:jc w:val="both"/>
      </w:pPr>
      <w:r>
        <w:t xml:space="preserve"> </w:t>
      </w:r>
    </w:p>
    <w:p w:rsidR="006A6FD4" w:rsidRDefault="006A6FD4" w:rsidP="006A6FD4">
      <w:pPr>
        <w:pStyle w:val="NormalWeb"/>
        <w:jc w:val="both"/>
      </w:pPr>
      <w: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Ako ne postoji niti jedan kandidat s kojim bi se mogao zasnovati radni odnos ili ne postoji kandidat za kojega se može predmnijevati da će kvalitetno obavljati poslove za koje je objavljen natječaj, ravnatelj može odlučiti da se natječaj ponovi. </w:t>
      </w:r>
    </w:p>
    <w:p w:rsidR="006A6FD4" w:rsidRDefault="006A6FD4" w:rsidP="006A6FD4">
      <w:pPr>
        <w:pStyle w:val="NormalWeb"/>
        <w:jc w:val="both"/>
      </w:pPr>
      <w:r>
        <w:t xml:space="preserve">Do zasnivanja radnog odnosa na temelju ponovljenoga natječaja radni odnos zasniva se na određeno vrijeme do zasnivanja radnoga odnosa na temelju ponovljenog natječaja ili na drugi propisani način, a najduže do 60 dana jer poslovi ne trpe odgodu. </w:t>
      </w:r>
      <w:r w:rsidR="00696516">
        <w:t>Ako se Š</w:t>
      </w:r>
      <w:r w:rsidR="00696516" w:rsidRPr="00425FD4">
        <w:t>kolski odbor ne očituje u roku od 10 dana od dana dostave zahtjeva za suglasnošću iz stavka 1. ovog članka, smatra se da je suglasnost dana.</w:t>
      </w:r>
      <w:r w:rsidRPr="006A6FD4">
        <w:t xml:space="preserve"> </w:t>
      </w:r>
    </w:p>
    <w:p w:rsidR="00F60446" w:rsidRPr="00F63BCD" w:rsidRDefault="006A6FD4" w:rsidP="006A6FD4">
      <w:pPr>
        <w:pStyle w:val="NormalWeb"/>
        <w:jc w:val="both"/>
      </w:pPr>
      <w:r w:rsidRPr="006A6FD4">
        <w:t>Način i postupak provedbe natječaja u Školi kojim se svim kandidatima za zapošljavanje u školi osigurava jednaka dostupnost i pod jednakim uvjetima, vrednovanje kandidata prijavljenih na natječaj, odnosno kandidata koje je uputio ured državne uprave, kao  i odredbe vezane uz sastav posebnog povjerenstva koje sudjeluje u</w:t>
      </w:r>
      <w:r>
        <w:t xml:space="preserve"> procjeni kandidata uređuju </w:t>
      </w:r>
      <w:r w:rsidRPr="00F63BCD">
        <w:t>se Pravilnikom o postupku zapošljavanja te procjeni i vrednovanju kandidata za zapošljavanje</w:t>
      </w:r>
      <w:r w:rsidR="00437ED2" w:rsidRPr="00F63BCD">
        <w:t xml:space="preserve"> Osnovne </w:t>
      </w:r>
      <w:r w:rsidRPr="00F63BCD">
        <w:t>škole</w:t>
      </w:r>
      <w:r w:rsidR="00437ED2" w:rsidRPr="00F63BCD">
        <w:t xml:space="preserve"> </w:t>
      </w:r>
      <w:r w:rsidR="00805FE3">
        <w:t>Kuna</w:t>
      </w:r>
      <w:r w:rsidR="00437ED2" w:rsidRPr="00F63BCD">
        <w:t xml:space="preserve">, na </w:t>
      </w:r>
      <w:r w:rsidR="00437ED2" w:rsidRPr="00F63BCD">
        <w:lastRenderedPageBreak/>
        <w:t>temelju S</w:t>
      </w:r>
      <w:r w:rsidRPr="00F63BCD">
        <w:t>uglasnost</w:t>
      </w:r>
      <w:r w:rsidR="00437ED2" w:rsidRPr="00F63BCD">
        <w:t>i U</w:t>
      </w:r>
      <w:r w:rsidRPr="00F63BCD">
        <w:t>red</w:t>
      </w:r>
      <w:r w:rsidR="00437ED2" w:rsidRPr="00F63BCD">
        <w:t>a</w:t>
      </w:r>
      <w:r w:rsidRPr="00F63BCD">
        <w:t xml:space="preserve"> državne uprave</w:t>
      </w:r>
      <w:r w:rsidR="00437ED2" w:rsidRPr="00F63BCD">
        <w:t>: KLASA: 602-0</w:t>
      </w:r>
      <w:r w:rsidR="00A569E2">
        <w:t>1</w:t>
      </w:r>
      <w:r w:rsidR="00437ED2" w:rsidRPr="00F63BCD">
        <w:t>/</w:t>
      </w:r>
      <w:r w:rsidR="00A569E2">
        <w:t>20</w:t>
      </w:r>
      <w:r w:rsidR="00437ED2" w:rsidRPr="00F63BCD">
        <w:t>-01/1</w:t>
      </w:r>
      <w:r w:rsidR="00A569E2">
        <w:t>7</w:t>
      </w:r>
      <w:r w:rsidR="00437ED2" w:rsidRPr="00F63BCD">
        <w:t>, URBROJ: 2117</w:t>
      </w:r>
      <w:r w:rsidR="00A569E2">
        <w:t>/1-10-20-2</w:t>
      </w:r>
      <w:r w:rsidR="00437ED2" w:rsidRPr="00F63BCD">
        <w:t xml:space="preserve"> od </w:t>
      </w:r>
      <w:r w:rsidR="00A569E2">
        <w:t>08</w:t>
      </w:r>
      <w:r w:rsidR="00F63BCD">
        <w:t xml:space="preserve">. </w:t>
      </w:r>
      <w:r w:rsidR="00A569E2">
        <w:t>svibnja</w:t>
      </w:r>
      <w:r w:rsidR="00437ED2" w:rsidRPr="00F63BCD">
        <w:t xml:space="preserve"> 20</w:t>
      </w:r>
      <w:r w:rsidR="00A569E2">
        <w:t>20</w:t>
      </w:r>
      <w:r w:rsidR="00437ED2" w:rsidRPr="00F63BCD">
        <w:t>. godine</w:t>
      </w:r>
      <w:r w:rsidRPr="00F63BCD">
        <w:t>.</w:t>
      </w:r>
    </w:p>
    <w:p w:rsidR="00696516" w:rsidRPr="00A26BFD" w:rsidRDefault="00696516" w:rsidP="00F60446">
      <w:pPr>
        <w:pStyle w:val="BodyText2"/>
        <w:jc w:val="both"/>
        <w:rPr>
          <w:color w:val="auto"/>
        </w:rPr>
      </w:pP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60446">
      <w:pPr>
        <w:jc w:val="both"/>
      </w:pPr>
      <w:r w:rsidRPr="00425FD4">
        <w:t xml:space="preserve">Radni odnos zasniva se ugovorom o radu. </w:t>
      </w:r>
    </w:p>
    <w:p w:rsidR="00696516" w:rsidRPr="00425FD4" w:rsidRDefault="00696516" w:rsidP="00F60446">
      <w:pPr>
        <w:jc w:val="both"/>
      </w:pPr>
      <w:r w:rsidRPr="00425FD4">
        <w:t xml:space="preserve">Ugovor o radu smatra se sklopljenim kada se ravnatelj i osoba koja traži zaposlenje suglase o bitnim sastojcima ugovora o radu. </w:t>
      </w:r>
    </w:p>
    <w:p w:rsidR="00696516" w:rsidRPr="00425FD4" w:rsidRDefault="00696516" w:rsidP="00F60446">
      <w:pPr>
        <w:jc w:val="both"/>
      </w:pPr>
      <w:r w:rsidRPr="00425FD4">
        <w:t xml:space="preserve">Ugovor o radu u ime Škole sklapa ravnatelj. </w:t>
      </w:r>
    </w:p>
    <w:p w:rsidR="00696516" w:rsidRPr="00585D79" w:rsidRDefault="00696516" w:rsidP="00F60446">
      <w:pPr>
        <w:jc w:val="both"/>
        <w:rPr>
          <w:sz w:val="16"/>
          <w:szCs w:val="16"/>
        </w:rPr>
      </w:pPr>
    </w:p>
    <w:p w:rsidR="00696516" w:rsidRPr="00425FD4" w:rsidRDefault="00696516" w:rsidP="00F60446">
      <w:pPr>
        <w:jc w:val="both"/>
      </w:pPr>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585D79" w:rsidRDefault="00696516" w:rsidP="00F60446">
      <w:pPr>
        <w:jc w:val="both"/>
        <w:rPr>
          <w:sz w:val="16"/>
          <w:szCs w:val="16"/>
        </w:rPr>
      </w:pPr>
    </w:p>
    <w:p w:rsidR="00696516" w:rsidRPr="00425FD4" w:rsidRDefault="00696516" w:rsidP="00F60446">
      <w:pPr>
        <w:jc w:val="both"/>
      </w:pPr>
      <w:r w:rsidRPr="00425FD4">
        <w:t xml:space="preserve">Kod sklapanja ugovora o radu ravnatelj može od osobe koja traži zaposlenje tražiti samo podatke koji su neposredno vezani za obavljanje ugovornih poslova. </w:t>
      </w:r>
    </w:p>
    <w:p w:rsidR="00696516" w:rsidRPr="00585D79" w:rsidRDefault="00696516" w:rsidP="00F60446">
      <w:pPr>
        <w:jc w:val="both"/>
        <w:rPr>
          <w:sz w:val="16"/>
          <w:szCs w:val="16"/>
        </w:rPr>
      </w:pPr>
    </w:p>
    <w:p w:rsidR="00696516" w:rsidRDefault="00696516" w:rsidP="00F60446">
      <w:pPr>
        <w:jc w:val="both"/>
      </w:pPr>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585D79" w:rsidRDefault="00696516" w:rsidP="00F7643E">
      <w:pPr>
        <w:rPr>
          <w:sz w:val="16"/>
          <w:szCs w:val="16"/>
        </w:rPr>
      </w:pPr>
    </w:p>
    <w:p w:rsidR="00696516" w:rsidRDefault="00696516" w:rsidP="00F7643E">
      <w:r w:rsidRPr="00425FD4">
        <w:t xml:space="preserve">Ugovor o radu mora sadržavati najmanje sljedeće uglavke o: </w:t>
      </w:r>
    </w:p>
    <w:p w:rsidR="00AA6047" w:rsidRPr="00425FD4" w:rsidRDefault="00AA6047" w:rsidP="00F7643E"/>
    <w:p w:rsidR="00696516" w:rsidRPr="00425FD4" w:rsidRDefault="00696516" w:rsidP="00AA6047">
      <w:pPr>
        <w:ind w:left="708"/>
      </w:pPr>
      <w:r>
        <w:t xml:space="preserve">1)  </w:t>
      </w:r>
      <w:r w:rsidRPr="00425FD4">
        <w:t xml:space="preserve">strankama i njihovu prebivalištu odnosno sjedištu </w:t>
      </w:r>
    </w:p>
    <w:p w:rsidR="00696516" w:rsidRPr="00425FD4" w:rsidRDefault="00696516" w:rsidP="00AA6047">
      <w:pPr>
        <w:ind w:left="708"/>
      </w:pPr>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AA6047">
      <w:pPr>
        <w:ind w:left="708"/>
      </w:pPr>
      <w:r>
        <w:t>3)</w:t>
      </w:r>
      <w:r w:rsidRPr="00425FD4">
        <w:t xml:space="preserve">  nazivu, naravi ili vrsti poslova na kojima se radnik zapošljava </w:t>
      </w:r>
    </w:p>
    <w:p w:rsidR="00696516" w:rsidRPr="00425FD4" w:rsidRDefault="00696516" w:rsidP="00AA6047">
      <w:pPr>
        <w:ind w:left="708"/>
      </w:pPr>
      <w:r>
        <w:t>4)</w:t>
      </w:r>
      <w:r w:rsidRPr="00425FD4">
        <w:t xml:space="preserve">  danu početka rada </w:t>
      </w:r>
    </w:p>
    <w:p w:rsidR="00696516" w:rsidRPr="00425FD4" w:rsidRDefault="00696516" w:rsidP="00AA6047">
      <w:pPr>
        <w:ind w:left="708"/>
      </w:pPr>
      <w:r>
        <w:t>5)</w:t>
      </w:r>
      <w:r w:rsidRPr="00425FD4">
        <w:t xml:space="preserve">  očekivanom trajanju ugovora o radu na određeno vrijeme </w:t>
      </w:r>
    </w:p>
    <w:p w:rsidR="00696516" w:rsidRPr="00425FD4" w:rsidRDefault="00696516" w:rsidP="00AA6047">
      <w:pPr>
        <w:ind w:left="708"/>
      </w:pPr>
      <w:r>
        <w:t>6)</w:t>
      </w:r>
      <w:r w:rsidRPr="00425FD4">
        <w:t xml:space="preserve">  trajanju plaćenog godišnjeg odmora na koji radnik ima pravo </w:t>
      </w:r>
    </w:p>
    <w:p w:rsidR="00696516" w:rsidRPr="00425FD4" w:rsidRDefault="00696516" w:rsidP="00AA6047">
      <w:pPr>
        <w:ind w:left="708"/>
      </w:pPr>
      <w:r>
        <w:t>7)</w:t>
      </w:r>
      <w:r w:rsidRPr="00425FD4">
        <w:t xml:space="preserve"> </w:t>
      </w:r>
      <w:r>
        <w:t xml:space="preserve"> </w:t>
      </w:r>
      <w:r w:rsidRPr="00425FD4">
        <w:t xml:space="preserve">otkaznim rokovima kojih se mora pridržavati radnik odnosno Škola </w:t>
      </w:r>
    </w:p>
    <w:p w:rsidR="00696516" w:rsidRPr="00425FD4" w:rsidRDefault="00696516" w:rsidP="00AA6047">
      <w:pPr>
        <w:ind w:left="708"/>
      </w:pPr>
      <w:r>
        <w:t>8)</w:t>
      </w:r>
      <w:r w:rsidRPr="00425FD4">
        <w:t xml:space="preserve">  osnovnoj plaći, dodacima na plaću te razdobljima isplate primanja na koja radnik ima pravo </w:t>
      </w:r>
    </w:p>
    <w:p w:rsidR="00696516" w:rsidRPr="00425FD4" w:rsidRDefault="00696516" w:rsidP="00AA6047">
      <w:pPr>
        <w:ind w:left="708"/>
      </w:pPr>
      <w:r>
        <w:t>9)</w:t>
      </w:r>
      <w:r w:rsidRPr="00425FD4">
        <w:t xml:space="preserve">  trajanju redovitog radnog dana ili tjedna. </w:t>
      </w:r>
    </w:p>
    <w:p w:rsidR="00696516" w:rsidRPr="00425FD4" w:rsidRDefault="00696516" w:rsidP="00F7643E"/>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Default="00696516" w:rsidP="00F7643E"/>
    <w:p w:rsidR="00AA6047" w:rsidRPr="00425FD4" w:rsidRDefault="00AA6047" w:rsidP="00F7643E"/>
    <w:p w:rsidR="00696516" w:rsidRPr="00425FD4" w:rsidRDefault="00696516" w:rsidP="00F7643E">
      <w:pPr>
        <w:jc w:val="center"/>
        <w:rPr>
          <w:b/>
        </w:rPr>
      </w:pPr>
      <w:r w:rsidRPr="00425FD4">
        <w:rPr>
          <w:b/>
        </w:rPr>
        <w:t>Članak 13.</w:t>
      </w:r>
    </w:p>
    <w:p w:rsidR="00696516" w:rsidRPr="00425FD4" w:rsidRDefault="00696516" w:rsidP="00F60446">
      <w:pPr>
        <w:jc w:val="both"/>
      </w:pPr>
      <w:r w:rsidRPr="00425FD4">
        <w:t xml:space="preserve">Ako se ugovor o radu ne sklopi u pisanom obliku, to ne utječe na postojanje i valjanost ugovora o radu. </w:t>
      </w:r>
    </w:p>
    <w:p w:rsidR="00696516" w:rsidRPr="00425FD4" w:rsidRDefault="00696516" w:rsidP="00F60446">
      <w:pPr>
        <w:jc w:val="both"/>
      </w:pPr>
    </w:p>
    <w:p w:rsidR="00696516" w:rsidRPr="00425FD4" w:rsidRDefault="00696516" w:rsidP="00F60446">
      <w:pPr>
        <w:jc w:val="both"/>
      </w:pPr>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585D79" w:rsidRDefault="00696516" w:rsidP="00F60446">
      <w:pPr>
        <w:jc w:val="both"/>
        <w:rPr>
          <w:sz w:val="16"/>
          <w:szCs w:val="16"/>
        </w:rPr>
      </w:pPr>
    </w:p>
    <w:p w:rsidR="00696516" w:rsidRPr="00425FD4" w:rsidRDefault="00696516" w:rsidP="00F60446">
      <w:pPr>
        <w:jc w:val="both"/>
      </w:pPr>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Default="00190F26" w:rsidP="007135CB">
      <w:pPr>
        <w:jc w:val="both"/>
      </w:pPr>
      <w:r w:rsidRPr="00AA6047">
        <w:t>Poslodavac je dužan radniku dostaviti primjerak prijave na obvezno mirovinsko i zdravstveno osiguranje u roku od osam</w:t>
      </w:r>
      <w:r w:rsidR="00D250D0" w:rsidRPr="00AA6047">
        <w:t xml:space="preserve"> (8) </w:t>
      </w:r>
      <w:r w:rsidRPr="00AA6047">
        <w:t xml:space="preserve"> dana od isteka roka za prijavu na obvezna osiguranja prema posebnom propisu</w:t>
      </w:r>
      <w:r w:rsidRPr="00AA6047">
        <w:rPr>
          <w:color w:val="414145"/>
        </w:rPr>
        <w:t xml:space="preserve">. </w:t>
      </w:r>
      <w:r w:rsidR="00696516" w:rsidRPr="00AA6047">
        <w:t xml:space="preserve">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60446">
      <w:pPr>
        <w:jc w:val="both"/>
      </w:pPr>
      <w:r w:rsidRPr="00425FD4">
        <w:t xml:space="preserve">Pri sklapanju ugovora o radu može se ugovoriti probni rad. </w:t>
      </w:r>
    </w:p>
    <w:p w:rsidR="00696516" w:rsidRPr="00585D79" w:rsidRDefault="00696516" w:rsidP="00F60446">
      <w:pPr>
        <w:jc w:val="both"/>
        <w:rPr>
          <w:sz w:val="16"/>
          <w:szCs w:val="16"/>
        </w:rPr>
      </w:pPr>
    </w:p>
    <w:p w:rsidR="00696516" w:rsidRPr="00425FD4" w:rsidRDefault="00696516" w:rsidP="00F60446">
      <w:pPr>
        <w:jc w:val="both"/>
      </w:pPr>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BodyText"/>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585D79" w:rsidRDefault="00696516" w:rsidP="00F7643E">
      <w:pPr>
        <w:rPr>
          <w:sz w:val="16"/>
          <w:szCs w:val="16"/>
        </w:rPr>
      </w:pPr>
    </w:p>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CE17F4" w:rsidRDefault="00696516" w:rsidP="00F7643E">
      <w:pPr>
        <w:jc w:val="center"/>
        <w:rPr>
          <w:b/>
        </w:rPr>
      </w:pPr>
      <w:r w:rsidRPr="00CE17F4">
        <w:rPr>
          <w:b/>
        </w:rPr>
        <w:t>Članak 17.</w:t>
      </w:r>
    </w:p>
    <w:p w:rsidR="00696516" w:rsidRPr="00CE17F4" w:rsidRDefault="00696516" w:rsidP="00F60446">
      <w:pPr>
        <w:jc w:val="both"/>
      </w:pPr>
      <w:r w:rsidRPr="00CE17F4">
        <w:t xml:space="preserve">Najkasnije zadnjeg dana probnog rada, ravnatelj radnika izvješćuje o njegovoj uspješnosti tijekom probnog rada. </w:t>
      </w:r>
    </w:p>
    <w:p w:rsidR="00696516" w:rsidRPr="00CE17F4" w:rsidRDefault="00696516" w:rsidP="00F60446">
      <w:pPr>
        <w:jc w:val="both"/>
        <w:rPr>
          <w:sz w:val="16"/>
          <w:szCs w:val="16"/>
        </w:rPr>
      </w:pPr>
    </w:p>
    <w:p w:rsidR="00696516" w:rsidRPr="00CE17F4" w:rsidRDefault="00696516" w:rsidP="00F60446">
      <w:pPr>
        <w:jc w:val="both"/>
      </w:pPr>
      <w:r w:rsidRPr="00CE17F4">
        <w:t xml:space="preserve">Ako radnik ne zadovolji na probnom radu to predstavlja posebno opravdan razlog za otkaz ugovora o radu. </w:t>
      </w:r>
    </w:p>
    <w:p w:rsidR="00696516" w:rsidRPr="00CE17F4" w:rsidRDefault="00696516" w:rsidP="00F60446">
      <w:pPr>
        <w:jc w:val="both"/>
        <w:rPr>
          <w:sz w:val="16"/>
          <w:szCs w:val="16"/>
        </w:rPr>
      </w:pPr>
    </w:p>
    <w:p w:rsidR="00696516" w:rsidRPr="00CE17F4" w:rsidRDefault="00696516" w:rsidP="00F60446">
      <w:pPr>
        <w:jc w:val="both"/>
      </w:pPr>
      <w:r w:rsidRPr="00CE17F4">
        <w:t xml:space="preserve">Kada radnik ne zadovolji na probnom radu ugovor o radu otkazuje mu se uz prethodnu suglasnost Školskog odbora i otkazni rok od najmanje sedam (7) dana. </w:t>
      </w:r>
    </w:p>
    <w:p w:rsidR="00696516" w:rsidRPr="00CE17F4" w:rsidRDefault="00696516" w:rsidP="00F60446">
      <w:pPr>
        <w:jc w:val="both"/>
        <w:rPr>
          <w:sz w:val="16"/>
          <w:szCs w:val="16"/>
        </w:rPr>
      </w:pPr>
    </w:p>
    <w:p w:rsidR="00696516" w:rsidRPr="00CE17F4" w:rsidRDefault="00696516" w:rsidP="00F60446">
      <w:pPr>
        <w:jc w:val="both"/>
      </w:pPr>
      <w:r w:rsidRPr="00CE17F4">
        <w:t xml:space="preserve">Na otkaz ugovora o radu </w:t>
      </w:r>
      <w:r w:rsidR="00FE0924" w:rsidRPr="00CE17F4">
        <w:t xml:space="preserve">zbog nepovoljne ocjene </w:t>
      </w:r>
      <w:r w:rsidRPr="00CE17F4">
        <w:t>probno</w:t>
      </w:r>
      <w:r w:rsidR="00FE0924" w:rsidRPr="00CE17F4">
        <w:t>g</w:t>
      </w:r>
      <w:r w:rsidRPr="00CE17F4">
        <w:t xml:space="preserve"> rad</w:t>
      </w:r>
      <w:r w:rsidR="00FE0924" w:rsidRPr="00CE17F4">
        <w:t>a</w:t>
      </w:r>
      <w:r w:rsidRPr="00CE17F4">
        <w:t xml:space="preserve"> ne primjenjuju se odredbe Zakona o radu o otkazu ugovora o radu, osim odredbi članka 1</w:t>
      </w:r>
      <w:r w:rsidR="007F305E" w:rsidRPr="00CE17F4">
        <w:t>20</w:t>
      </w:r>
      <w:r w:rsidRPr="00CE17F4">
        <w:t xml:space="preserve">. (pisani oblik </w:t>
      </w:r>
      <w:r w:rsidR="00C35B1B" w:rsidRPr="00CE17F4">
        <w:t xml:space="preserve">odluke o </w:t>
      </w:r>
      <w:r w:rsidRPr="00CE17F4">
        <w:t>otkaz</w:t>
      </w:r>
      <w:r w:rsidR="00C35B1B" w:rsidRPr="00CE17F4">
        <w:t>u</w:t>
      </w:r>
      <w:r w:rsidRPr="00CE17F4">
        <w:t>, obrazloženje i dostava</w:t>
      </w:r>
      <w:r w:rsidR="007F305E" w:rsidRPr="00CE17F4">
        <w:t xml:space="preserve"> odluke o otkazu</w:t>
      </w:r>
      <w:r w:rsidRPr="00CE17F4">
        <w:t xml:space="preserve">) </w:t>
      </w:r>
      <w:r w:rsidR="007F305E" w:rsidRPr="00CE17F4">
        <w:t>,</w:t>
      </w:r>
      <w:r w:rsidR="000F2BE7" w:rsidRPr="00CE17F4">
        <w:t xml:space="preserve"> članka 121. ( </w:t>
      </w:r>
      <w:r w:rsidR="006C04D0" w:rsidRPr="00CE17F4">
        <w:t xml:space="preserve">tijek i </w:t>
      </w:r>
      <w:r w:rsidR="000F2BE7" w:rsidRPr="00CE17F4">
        <w:t>pr</w:t>
      </w:r>
      <w:r w:rsidR="005839D8" w:rsidRPr="00CE17F4">
        <w:t>ekid tijeka otkaznog roka) i</w:t>
      </w:r>
      <w:r w:rsidR="007F305E" w:rsidRPr="00CE17F4">
        <w:t xml:space="preserve"> </w:t>
      </w:r>
      <w:r w:rsidRPr="00CE17F4">
        <w:t>članka 1</w:t>
      </w:r>
      <w:r w:rsidR="00077373" w:rsidRPr="00CE17F4">
        <w:t>2</w:t>
      </w:r>
      <w:r w:rsidR="000F2BE7" w:rsidRPr="00CE17F4">
        <w:t>5</w:t>
      </w:r>
      <w:r w:rsidRPr="00CE17F4">
        <w:t>. (sudsk</w:t>
      </w:r>
      <w:r w:rsidR="000F2BE7" w:rsidRPr="00CE17F4">
        <w:t>i raskid radnog odnosa).</w:t>
      </w:r>
    </w:p>
    <w:p w:rsidR="00974A14" w:rsidRPr="00E71479" w:rsidRDefault="00974A14" w:rsidP="00F60446">
      <w:pPr>
        <w:jc w:val="both"/>
        <w:rPr>
          <w:highlight w:val="yellow"/>
        </w:rPr>
      </w:pPr>
    </w:p>
    <w:p w:rsidR="00696516" w:rsidRPr="00425FD4" w:rsidRDefault="00696516" w:rsidP="00F60446">
      <w:pPr>
        <w:jc w:val="both"/>
      </w:pPr>
      <w:r w:rsidRPr="00E71479">
        <w:t>Ako radnik zadovolji na probnom radu, ugovor o radu ostaje na snazi.</w:t>
      </w:r>
      <w:r w:rsidRPr="00425FD4">
        <w:t xml:space="preserve">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60446">
      <w:pPr>
        <w:jc w:val="both"/>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60446">
      <w:pPr>
        <w:jc w:val="both"/>
      </w:pPr>
    </w:p>
    <w:p w:rsidR="00696516" w:rsidRPr="00425FD4" w:rsidRDefault="00696516" w:rsidP="00F60446">
      <w:pPr>
        <w:jc w:val="both"/>
      </w:pPr>
      <w:r w:rsidRPr="00425FD4">
        <w:t xml:space="preserve">Ugovor o radu sklopljen na neodređeno vrijeme obvezuje Školu i radnika dok ga netko od njih ne otkaže ili dok ne prestane na drugi propisani način. </w:t>
      </w:r>
    </w:p>
    <w:p w:rsidR="00696516" w:rsidRPr="00585D79" w:rsidRDefault="00696516" w:rsidP="00F60446">
      <w:pPr>
        <w:jc w:val="both"/>
        <w:rPr>
          <w:sz w:val="16"/>
          <w:szCs w:val="16"/>
        </w:rPr>
      </w:pPr>
    </w:p>
    <w:p w:rsidR="00696516" w:rsidRPr="00425FD4" w:rsidRDefault="00696516" w:rsidP="00F60446">
      <w:pPr>
        <w:jc w:val="both"/>
      </w:pPr>
      <w:r w:rsidRPr="00425FD4">
        <w:lastRenderedPageBreak/>
        <w:t xml:space="preserve">Ako ugovorom o radu nije određeno vrijeme na koje je sklopljen, smatra se da je sklopljen na neodređeno vrijeme. </w:t>
      </w:r>
    </w:p>
    <w:p w:rsidR="00696516" w:rsidRPr="00425FD4" w:rsidRDefault="00696516" w:rsidP="00F7643E">
      <w:pPr>
        <w:pStyle w:val="Normal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60446">
      <w:pPr>
        <w:jc w:val="both"/>
      </w:pPr>
      <w:r w:rsidRPr="00425FD4">
        <w:t xml:space="preserve">Kada su zakonom ili drugim propisom za obavljanje poslova u Školi utvrđeni posebni uvjeti, može se sklopiti ugovor o radu na neodređeno vrijeme samo s radnikom koji ispunjava te uvjete. </w:t>
      </w:r>
    </w:p>
    <w:p w:rsidR="00696516" w:rsidRPr="00585D79" w:rsidRDefault="00696516" w:rsidP="00F60446">
      <w:pPr>
        <w:jc w:val="both"/>
        <w:rPr>
          <w:sz w:val="16"/>
          <w:szCs w:val="16"/>
        </w:rPr>
      </w:pPr>
    </w:p>
    <w:p w:rsidR="00696516" w:rsidRPr="00425FD4" w:rsidRDefault="00696516" w:rsidP="00F60446">
      <w:pPr>
        <w:jc w:val="both"/>
      </w:pPr>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CE17F4">
        <w:rPr>
          <w:b/>
        </w:rPr>
        <w:t>Članak 20.</w:t>
      </w:r>
    </w:p>
    <w:p w:rsidR="00696516" w:rsidRPr="00AA6047" w:rsidRDefault="00696516" w:rsidP="00F60446">
      <w:pPr>
        <w:jc w:val="both"/>
      </w:pPr>
      <w:r w:rsidRPr="00AA6047">
        <w:t xml:space="preserve">Ugovor o radu može se iznimno sklopiti na određeno vrijeme </w:t>
      </w:r>
      <w:r w:rsidR="00C204F3" w:rsidRPr="00AA6047">
        <w:t xml:space="preserve">čiji je prestanak unaprijed utvrđen </w:t>
      </w:r>
      <w:r w:rsidRPr="00AA6047">
        <w:t xml:space="preserve">rokom, izvršenjem određenog posla ili nastupanjem određenog događaja. </w:t>
      </w:r>
    </w:p>
    <w:p w:rsidR="00696516" w:rsidRPr="00585D79" w:rsidRDefault="00696516" w:rsidP="00F60446">
      <w:pPr>
        <w:jc w:val="both"/>
        <w:rPr>
          <w:b/>
          <w:sz w:val="16"/>
          <w:szCs w:val="16"/>
        </w:rPr>
      </w:pPr>
    </w:p>
    <w:p w:rsidR="00696516" w:rsidRPr="00542B75" w:rsidRDefault="00696516" w:rsidP="00F60446">
      <w:pPr>
        <w:jc w:val="both"/>
      </w:pPr>
      <w:r w:rsidRPr="00542B75">
        <w:t xml:space="preserve">Škola smije s istim radnikom sklopiti svaki sljedeći uzastopni ugovor o radu na određeno vrijeme samo ako za to postoji objektivan razlog koji u tom ugovoru ili u pisanoj potvrdi mora biti naveden. </w:t>
      </w:r>
    </w:p>
    <w:p w:rsidR="00696516" w:rsidRPr="00585D79" w:rsidRDefault="00696516" w:rsidP="00F60446">
      <w:pPr>
        <w:jc w:val="both"/>
        <w:rPr>
          <w:sz w:val="16"/>
          <w:szCs w:val="16"/>
        </w:rPr>
      </w:pPr>
    </w:p>
    <w:p w:rsidR="00696516" w:rsidRPr="00542B75" w:rsidRDefault="00696516" w:rsidP="00F60446">
      <w:pPr>
        <w:jc w:val="both"/>
      </w:pPr>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85D79" w:rsidRDefault="00696516" w:rsidP="00F60446">
      <w:pPr>
        <w:jc w:val="both"/>
        <w:rPr>
          <w:sz w:val="16"/>
          <w:szCs w:val="16"/>
        </w:rPr>
      </w:pPr>
    </w:p>
    <w:p w:rsidR="00696516" w:rsidRPr="00542B75" w:rsidRDefault="00696516" w:rsidP="00F60446">
      <w:pPr>
        <w:jc w:val="both"/>
      </w:pPr>
      <w:r w:rsidRPr="00542B75">
        <w:t>Svaka izmjena ili dopuna ugovora o radu na određeno vrijeme koja bi utjecala  na produljenje ugovorenog trajanja toga ugovora smatra se svakim sljedećim uzastopnim ugovorom o radu na određeno vrijeme.</w:t>
      </w:r>
    </w:p>
    <w:p w:rsidR="00696516" w:rsidRPr="00585D79" w:rsidRDefault="00696516" w:rsidP="00F60446">
      <w:pPr>
        <w:jc w:val="both"/>
        <w:rPr>
          <w:sz w:val="16"/>
          <w:szCs w:val="16"/>
        </w:rPr>
      </w:pPr>
    </w:p>
    <w:p w:rsidR="00696516" w:rsidRPr="00542B75" w:rsidRDefault="00696516" w:rsidP="00F60446">
      <w:pPr>
        <w:jc w:val="both"/>
      </w:pPr>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60446">
      <w:pPr>
        <w:jc w:val="both"/>
      </w:pPr>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60446">
      <w:pPr>
        <w:jc w:val="both"/>
      </w:pPr>
    </w:p>
    <w:p w:rsidR="00696516" w:rsidRDefault="00696516" w:rsidP="00F60446">
      <w:pPr>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585D79" w:rsidRPr="00425FD4" w:rsidRDefault="00585D79" w:rsidP="00F60446">
      <w:pPr>
        <w:jc w:val="both"/>
      </w:pPr>
    </w:p>
    <w:p w:rsidR="00696516" w:rsidRPr="00425FD4" w:rsidRDefault="00696516" w:rsidP="00F7643E">
      <w:pPr>
        <w:jc w:val="center"/>
        <w:rPr>
          <w:b/>
        </w:rPr>
      </w:pPr>
      <w:r w:rsidRPr="00425FD4">
        <w:rPr>
          <w:b/>
        </w:rPr>
        <w:t>Članak 23.</w:t>
      </w:r>
    </w:p>
    <w:p w:rsidR="00696516" w:rsidRPr="00425FD4" w:rsidRDefault="00696516" w:rsidP="00F60446">
      <w:pPr>
        <w:jc w:val="both"/>
      </w:pPr>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60446">
      <w:pPr>
        <w:jc w:val="both"/>
      </w:pPr>
    </w:p>
    <w:p w:rsidR="00696516" w:rsidRPr="00425FD4" w:rsidRDefault="00696516" w:rsidP="00F60446">
      <w:pPr>
        <w:jc w:val="both"/>
      </w:pPr>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295CB9" w:rsidRDefault="00696516" w:rsidP="00F7643E">
      <w:pPr>
        <w:rPr>
          <w:sz w:val="16"/>
          <w:szCs w:val="16"/>
        </w:rPr>
      </w:pPr>
    </w:p>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CE17F4">
        <w:rPr>
          <w:b/>
        </w:rPr>
        <w:t>Članak 25.</w:t>
      </w:r>
    </w:p>
    <w:p w:rsidR="00696516" w:rsidRPr="00425FD4" w:rsidRDefault="00696516" w:rsidP="00F60446">
      <w:pPr>
        <w:jc w:val="both"/>
      </w:pPr>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AA6047">
        <w:rPr>
          <w:bCs/>
          <w:i/>
          <w:color w:val="000000"/>
        </w:rPr>
        <w:t>22/14</w:t>
      </w:r>
      <w:r w:rsidR="00A86CAA" w:rsidRPr="00AA6047">
        <w:rPr>
          <w:bCs/>
          <w:i/>
          <w:color w:val="000000"/>
        </w:rPr>
        <w:t xml:space="preserve"> </w:t>
      </w:r>
      <w:r w:rsidR="00BF6859" w:rsidRPr="00AA6047">
        <w:rPr>
          <w:bCs/>
          <w:i/>
          <w:color w:val="000000"/>
        </w:rPr>
        <w:t>- RUSRH</w:t>
      </w:r>
      <w:r w:rsidRPr="00425FD4">
        <w:t xml:space="preserve">) </w:t>
      </w:r>
    </w:p>
    <w:p w:rsidR="00696516" w:rsidRPr="00425FD4" w:rsidRDefault="00696516" w:rsidP="00F60446">
      <w:pPr>
        <w:jc w:val="both"/>
      </w:pPr>
    </w:p>
    <w:p w:rsidR="00696516" w:rsidRPr="00425FD4" w:rsidRDefault="00696516" w:rsidP="00F60446">
      <w:pPr>
        <w:jc w:val="both"/>
      </w:pPr>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60446">
      <w:pPr>
        <w:jc w:val="both"/>
      </w:pPr>
    </w:p>
    <w:p w:rsidR="00696516" w:rsidRDefault="00696516" w:rsidP="00F60446">
      <w:pPr>
        <w:jc w:val="both"/>
      </w:pPr>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Heading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7135CB">
      <w:pPr>
        <w:jc w:val="both"/>
      </w:pPr>
      <w:r w:rsidRPr="00425FD4">
        <w:t xml:space="preserve">Učitelji i stručni suradnici koji prvi put zasnivaju radni odnos u zanimanju za koje su se školovali zasnivaju radni odnos kao pripravnici. </w:t>
      </w:r>
    </w:p>
    <w:p w:rsidR="00696516" w:rsidRPr="007135CB" w:rsidRDefault="00696516" w:rsidP="007135CB">
      <w:pPr>
        <w:jc w:val="both"/>
        <w:rPr>
          <w:sz w:val="16"/>
          <w:szCs w:val="16"/>
        </w:rPr>
      </w:pPr>
    </w:p>
    <w:p w:rsidR="00696516" w:rsidRPr="00425FD4" w:rsidRDefault="00696516" w:rsidP="007135CB">
      <w:pPr>
        <w:jc w:val="both"/>
      </w:pPr>
      <w:r w:rsidRPr="00425FD4">
        <w:t>Pripravnički staž traje godinu dana i u tom razdoblju pripravnik se osposobljava za samostalan rad.</w:t>
      </w:r>
    </w:p>
    <w:p w:rsidR="00696516" w:rsidRPr="007135CB" w:rsidRDefault="00696516" w:rsidP="007135CB">
      <w:pPr>
        <w:jc w:val="both"/>
        <w:rPr>
          <w:sz w:val="16"/>
          <w:szCs w:val="16"/>
        </w:rPr>
      </w:pPr>
    </w:p>
    <w:p w:rsidR="00696516" w:rsidRPr="00425FD4" w:rsidRDefault="00696516" w:rsidP="007135CB">
      <w:pPr>
        <w:jc w:val="both"/>
      </w:pPr>
      <w:r w:rsidRPr="00425FD4">
        <w:t xml:space="preserve">Prava i obveze Škole i pripravnika iz stavka 1. ovoga članka uređuju se ugovorom o radu. </w:t>
      </w:r>
    </w:p>
    <w:p w:rsidR="00696516" w:rsidRPr="007135CB" w:rsidRDefault="00696516" w:rsidP="007135CB">
      <w:pPr>
        <w:jc w:val="both"/>
        <w:rPr>
          <w:sz w:val="16"/>
          <w:szCs w:val="16"/>
        </w:rPr>
      </w:pPr>
    </w:p>
    <w:p w:rsidR="00696516" w:rsidRPr="00425FD4" w:rsidRDefault="00696516" w:rsidP="007135CB">
      <w:pPr>
        <w:jc w:val="both"/>
      </w:pPr>
      <w:r w:rsidRPr="00425FD4">
        <w:t xml:space="preserve"> Ugovor o radu s pripravnikom sklapa se na neodređeno ili određeno vrijeme. </w:t>
      </w:r>
    </w:p>
    <w:p w:rsidR="00696516" w:rsidRPr="007135CB" w:rsidRDefault="00696516" w:rsidP="007135CB">
      <w:pPr>
        <w:jc w:val="both"/>
        <w:rPr>
          <w:sz w:val="16"/>
          <w:szCs w:val="16"/>
        </w:rPr>
      </w:pPr>
    </w:p>
    <w:p w:rsidR="00696516" w:rsidRPr="00425FD4" w:rsidRDefault="00696516" w:rsidP="007135CB">
      <w:pPr>
        <w:jc w:val="both"/>
      </w:pPr>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585D79" w:rsidRDefault="00696516" w:rsidP="00F7643E">
      <w:pPr>
        <w:numPr>
          <w:ilvl w:val="0"/>
          <w:numId w:val="4"/>
        </w:numPr>
        <w:rPr>
          <w:b/>
          <w:bCs/>
        </w:rPr>
      </w:pPr>
      <w:r w:rsidRPr="00425FD4">
        <w:rPr>
          <w:b/>
          <w:bCs/>
        </w:rPr>
        <w:t xml:space="preserve"> Stručni ispit </w:t>
      </w:r>
    </w:p>
    <w:p w:rsidR="00696516" w:rsidRPr="00425FD4" w:rsidRDefault="00696516" w:rsidP="00F7643E">
      <w:pPr>
        <w:jc w:val="center"/>
        <w:rPr>
          <w:b/>
        </w:rPr>
      </w:pPr>
      <w:r w:rsidRPr="00425FD4">
        <w:rPr>
          <w:b/>
        </w:rPr>
        <w:t>Članak 27.</w:t>
      </w:r>
    </w:p>
    <w:p w:rsidR="00696516" w:rsidRPr="00425FD4" w:rsidRDefault="00696516" w:rsidP="00F60446">
      <w:pPr>
        <w:jc w:val="both"/>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7135CB" w:rsidRDefault="00696516" w:rsidP="00F60446">
      <w:pPr>
        <w:jc w:val="both"/>
        <w:rPr>
          <w:sz w:val="16"/>
          <w:szCs w:val="16"/>
        </w:rPr>
      </w:pPr>
    </w:p>
    <w:p w:rsidR="00696516" w:rsidRPr="00425FD4" w:rsidRDefault="00696516" w:rsidP="00F60446">
      <w:pPr>
        <w:jc w:val="both"/>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7135CB" w:rsidRDefault="00696516" w:rsidP="00F60446">
      <w:pPr>
        <w:jc w:val="both"/>
        <w:rPr>
          <w:sz w:val="16"/>
          <w:szCs w:val="16"/>
        </w:rPr>
      </w:pPr>
    </w:p>
    <w:p w:rsidR="00696516" w:rsidRPr="00425FD4" w:rsidRDefault="00696516" w:rsidP="00F60446">
      <w:pPr>
        <w:jc w:val="both"/>
      </w:pPr>
      <w:r w:rsidRPr="00425FD4">
        <w:lastRenderedPageBreak/>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60446">
      <w:pPr>
        <w:jc w:val="both"/>
      </w:pPr>
    </w:p>
    <w:p w:rsidR="00696516" w:rsidRDefault="00696516" w:rsidP="00F60446">
      <w:pPr>
        <w:jc w:val="both"/>
      </w:pPr>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60446">
      <w:pPr>
        <w:jc w:val="both"/>
      </w:pPr>
    </w:p>
    <w:p w:rsidR="00696516" w:rsidRPr="00425FD4" w:rsidRDefault="00696516" w:rsidP="00F7643E">
      <w:pPr>
        <w:jc w:val="center"/>
        <w:rPr>
          <w:b/>
        </w:rPr>
      </w:pPr>
      <w:r w:rsidRPr="00425FD4">
        <w:rPr>
          <w:b/>
        </w:rPr>
        <w:t>Članak 28.</w:t>
      </w:r>
    </w:p>
    <w:p w:rsidR="00696516" w:rsidRPr="00425FD4" w:rsidRDefault="00696516" w:rsidP="00F60446">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7135CB" w:rsidRDefault="00696516" w:rsidP="00F60446">
      <w:pPr>
        <w:jc w:val="both"/>
        <w:rPr>
          <w:sz w:val="16"/>
          <w:szCs w:val="16"/>
        </w:rPr>
      </w:pPr>
    </w:p>
    <w:p w:rsidR="00696516" w:rsidRPr="00425FD4" w:rsidRDefault="00696516" w:rsidP="00F60446">
      <w:pPr>
        <w:jc w:val="both"/>
      </w:pPr>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60446">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60446">
      <w:pPr>
        <w:jc w:val="both"/>
      </w:pPr>
    </w:p>
    <w:p w:rsidR="00696516" w:rsidRPr="00425FD4" w:rsidRDefault="00696516" w:rsidP="00F60446">
      <w:pPr>
        <w:jc w:val="both"/>
      </w:pPr>
      <w:r w:rsidRPr="00425FD4">
        <w:t xml:space="preserve">Stjecanje pedagoških kompetencija preduvjet je za polaganje stručnog ispita. </w:t>
      </w:r>
    </w:p>
    <w:p w:rsidR="00696516" w:rsidRPr="00425FD4" w:rsidRDefault="00696516" w:rsidP="00F60446">
      <w:pPr>
        <w:jc w:val="both"/>
      </w:pPr>
    </w:p>
    <w:p w:rsidR="00696516" w:rsidRDefault="00696516" w:rsidP="00F60446">
      <w:pPr>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60446">
      <w:pPr>
        <w:jc w:val="both"/>
      </w:pPr>
      <w:r w:rsidRPr="00425FD4">
        <w:t>Škola može primiti učitelja i stručnog suradnika na stručno osposobljavanje za rad bez z</w:t>
      </w:r>
      <w:r>
        <w:t>asnivanja radnog odnosa u Školi</w:t>
      </w:r>
      <w:r w:rsidRPr="00425FD4">
        <w:t xml:space="preserve">. </w:t>
      </w:r>
    </w:p>
    <w:p w:rsidR="00696516" w:rsidRPr="007135CB" w:rsidRDefault="00696516" w:rsidP="00F60446">
      <w:pPr>
        <w:jc w:val="both"/>
        <w:rPr>
          <w:sz w:val="16"/>
          <w:szCs w:val="16"/>
        </w:rPr>
      </w:pPr>
    </w:p>
    <w:p w:rsidR="00696516" w:rsidRPr="00425FD4" w:rsidRDefault="00696516" w:rsidP="00F60446">
      <w:pPr>
        <w:jc w:val="both"/>
      </w:pPr>
      <w:r w:rsidRPr="00425FD4">
        <w:t xml:space="preserve">Stručno osposobljavanje za rad bez zasnivanja radnog odnosa ne može trajati duže od pripravničkog staža iz članka 26. ovoga pravilnika. </w:t>
      </w:r>
    </w:p>
    <w:p w:rsidR="00696516" w:rsidRPr="007135CB" w:rsidRDefault="00696516" w:rsidP="00F60446">
      <w:pPr>
        <w:jc w:val="both"/>
        <w:rPr>
          <w:sz w:val="16"/>
          <w:szCs w:val="16"/>
        </w:rPr>
      </w:pPr>
    </w:p>
    <w:p w:rsidR="00696516" w:rsidRDefault="00696516" w:rsidP="00F60446">
      <w:pPr>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Pr="007135CB" w:rsidRDefault="00696516" w:rsidP="00F60446">
      <w:pPr>
        <w:jc w:val="both"/>
        <w:rPr>
          <w:sz w:val="16"/>
          <w:szCs w:val="16"/>
        </w:rPr>
      </w:pPr>
    </w:p>
    <w:p w:rsidR="00696516" w:rsidRDefault="00696516" w:rsidP="00F60446">
      <w:pPr>
        <w:jc w:val="both"/>
      </w:pPr>
      <w:r>
        <w:t xml:space="preserve">U skladu s važećim propisima koji se primjenjuju i u djelatnosti školstva na stručno osposobljavanje za rad bez zasnivanja radnog odnosa u Školi mogu se primiti i druge osobe. </w:t>
      </w:r>
    </w:p>
    <w:p w:rsidR="00AE64E0" w:rsidRDefault="00AE64E0" w:rsidP="00F60446">
      <w:pPr>
        <w:jc w:val="both"/>
      </w:pPr>
    </w:p>
    <w:p w:rsidR="00AE64E0" w:rsidRPr="00AE64E0" w:rsidRDefault="00AE64E0" w:rsidP="00AE64E0">
      <w:pPr>
        <w:jc w:val="both"/>
        <w:rPr>
          <w:b/>
        </w:rPr>
      </w:pPr>
      <w:r w:rsidRPr="00AE64E0">
        <w:rPr>
          <w:b/>
        </w:rPr>
        <w:t xml:space="preserve">Obveza i pravo obrazovanja i osposobljavanja </w:t>
      </w:r>
    </w:p>
    <w:p w:rsidR="00AE64E0" w:rsidRDefault="00AE64E0" w:rsidP="00AE64E0">
      <w:pPr>
        <w:jc w:val="both"/>
      </w:pPr>
      <w:r>
        <w:t xml:space="preserve"> </w:t>
      </w:r>
    </w:p>
    <w:p w:rsidR="00AE64E0" w:rsidRDefault="00AE64E0" w:rsidP="00AE64E0">
      <w:pPr>
        <w:jc w:val="both"/>
      </w:pPr>
    </w:p>
    <w:p w:rsidR="00AE64E0" w:rsidRPr="00693A15" w:rsidRDefault="00AE64E0" w:rsidP="00AE64E0">
      <w:pPr>
        <w:jc w:val="both"/>
      </w:pPr>
      <w:r w:rsidRPr="00693A15">
        <w:lastRenderedPageBreak/>
        <w:t>Nastavnici, stručni suradnici i ravnatelj škole imaju pravo i obvezu trajno se stručno osposobljavati i usavršavati kroz programe k</w:t>
      </w:r>
      <w:r w:rsidR="00FB2D95" w:rsidRPr="00693A15">
        <w:t>oje je odobrilo nadležno Ministar</w:t>
      </w:r>
      <w:r w:rsidRPr="00693A15">
        <w:t xml:space="preserve">stvo, sukladno Zakonu o odgoju i obrazovanju.  </w:t>
      </w:r>
    </w:p>
    <w:p w:rsidR="00AE64E0" w:rsidRPr="00693A15" w:rsidRDefault="00AE64E0" w:rsidP="00AE64E0">
      <w:pPr>
        <w:jc w:val="both"/>
      </w:pPr>
      <w:r w:rsidRPr="00693A15">
        <w:t xml:space="preserve"> </w:t>
      </w:r>
    </w:p>
    <w:p w:rsidR="00AE64E0" w:rsidRDefault="00AE64E0" w:rsidP="00AE64E0">
      <w:pPr>
        <w:jc w:val="both"/>
      </w:pPr>
      <w:r w:rsidRPr="00693A15">
        <w:t>Škola je dužna omogućiti radniku, u sk</w:t>
      </w:r>
      <w:r w:rsidR="00FB2D95" w:rsidRPr="00693A15">
        <w:t>l</w:t>
      </w:r>
      <w:r w:rsidRPr="00693A15">
        <w:t>adu s mogućnostima i potrebama rada, školovanje, obrazovanje, o</w:t>
      </w:r>
      <w:r w:rsidR="00FB2D95" w:rsidRPr="00693A15">
        <w:t>s</w:t>
      </w:r>
      <w:r w:rsidRPr="00693A15">
        <w:t>posobljavanje i usavršavanje.</w:t>
      </w:r>
    </w:p>
    <w:p w:rsidR="00696516" w:rsidRPr="00425FD4" w:rsidRDefault="00696516" w:rsidP="00F7643E"/>
    <w:p w:rsidR="00696516" w:rsidRPr="00425FD4" w:rsidRDefault="00696516" w:rsidP="00F7643E">
      <w:pPr>
        <w:pStyle w:val="Heading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811F62">
      <w:pPr>
        <w:jc w:val="both"/>
      </w:pPr>
      <w:r w:rsidRPr="00425FD4">
        <w:t xml:space="preserve">Puno radno vrijeme radnika iznosi 40 sati tjedno. </w:t>
      </w:r>
    </w:p>
    <w:p w:rsidR="00696516" w:rsidRPr="007135CB" w:rsidRDefault="00696516" w:rsidP="00811F62">
      <w:pPr>
        <w:jc w:val="both"/>
        <w:rPr>
          <w:sz w:val="16"/>
          <w:szCs w:val="16"/>
        </w:rPr>
      </w:pPr>
    </w:p>
    <w:p w:rsidR="00696516" w:rsidRPr="00425FD4" w:rsidRDefault="00696516" w:rsidP="00811F62">
      <w:pPr>
        <w:jc w:val="both"/>
      </w:pPr>
      <w:r w:rsidRPr="00425FD4">
        <w:t xml:space="preserve">Tjedno radno vrijeme radnika raspoređuje se u pet (5) radnih dana. </w:t>
      </w:r>
    </w:p>
    <w:p w:rsidR="00696516" w:rsidRPr="00425FD4" w:rsidRDefault="00696516" w:rsidP="00811F62">
      <w:pPr>
        <w:jc w:val="both"/>
      </w:pPr>
    </w:p>
    <w:p w:rsidR="00696516" w:rsidRPr="00425FD4" w:rsidRDefault="00696516" w:rsidP="00811F62">
      <w:pPr>
        <w:jc w:val="both"/>
      </w:pPr>
      <w:r w:rsidRPr="00425FD4">
        <w:t xml:space="preserve">Dnevno radno vrijeme radnika raspoređuje se jednokratno ili dvokratno. </w:t>
      </w:r>
    </w:p>
    <w:p w:rsidR="00696516" w:rsidRPr="007135CB" w:rsidRDefault="00696516" w:rsidP="00811F62">
      <w:pPr>
        <w:jc w:val="both"/>
        <w:rPr>
          <w:sz w:val="16"/>
          <w:szCs w:val="16"/>
        </w:rPr>
      </w:pPr>
    </w:p>
    <w:p w:rsidR="00696516" w:rsidRPr="00425FD4" w:rsidRDefault="00696516" w:rsidP="00811F62">
      <w:pPr>
        <w:jc w:val="both"/>
      </w:pPr>
      <w:r w:rsidRPr="00425FD4">
        <w:t xml:space="preserve">Radnik je dužan započeti s radom u određeno vrijeme i ne smije ga završiti prije isteka tog vremena. </w:t>
      </w:r>
    </w:p>
    <w:p w:rsidR="00696516" w:rsidRPr="007135CB" w:rsidRDefault="00696516" w:rsidP="00811F62">
      <w:pPr>
        <w:jc w:val="both"/>
        <w:rPr>
          <w:sz w:val="16"/>
          <w:szCs w:val="16"/>
        </w:rPr>
      </w:pPr>
    </w:p>
    <w:p w:rsidR="00696516" w:rsidRPr="00E71479" w:rsidRDefault="00696516" w:rsidP="00811F62">
      <w:pPr>
        <w:jc w:val="both"/>
        <w:rPr>
          <w:i/>
        </w:rPr>
      </w:pPr>
      <w:r w:rsidRPr="00E71479">
        <w:rPr>
          <w:i/>
        </w:rPr>
        <w:t xml:space="preserve">Radnik ne smije za vrijeme trajanja radnog vremena napuštati radni prostor Škole osim uz dopuštenje ravnatelja. </w:t>
      </w:r>
    </w:p>
    <w:p w:rsidR="00696516" w:rsidRPr="007135CB" w:rsidRDefault="00696516" w:rsidP="00811F62">
      <w:pPr>
        <w:jc w:val="both"/>
        <w:rPr>
          <w:sz w:val="16"/>
          <w:szCs w:val="16"/>
        </w:rPr>
      </w:pPr>
    </w:p>
    <w:p w:rsidR="00696516" w:rsidRDefault="00696516" w:rsidP="00811F62">
      <w:pPr>
        <w:jc w:val="both"/>
      </w:pPr>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Pr="007135CB" w:rsidRDefault="00DF52AB" w:rsidP="00811F62">
      <w:pPr>
        <w:jc w:val="both"/>
        <w:rPr>
          <w:sz w:val="16"/>
          <w:szCs w:val="16"/>
        </w:rPr>
      </w:pPr>
    </w:p>
    <w:p w:rsidR="00DF52AB" w:rsidRPr="00AA6047" w:rsidRDefault="00FC605F" w:rsidP="00811F62">
      <w:pPr>
        <w:jc w:val="both"/>
      </w:pPr>
      <w:r w:rsidRPr="00AA6047">
        <w:t xml:space="preserve">Ravnatelj </w:t>
      </w:r>
      <w:r w:rsidR="00DF52AB" w:rsidRPr="00AA6047">
        <w:t>Škol</w:t>
      </w:r>
      <w:r w:rsidRPr="00AA6047">
        <w:t>e</w:t>
      </w:r>
      <w:r w:rsidR="00DF52AB" w:rsidRPr="00AA6047">
        <w:t xml:space="preserve"> može sklopiti dopunski ugovor o radu najduže do </w:t>
      </w:r>
      <w:r w:rsidR="00534679" w:rsidRPr="00AA6047">
        <w:t>o</w:t>
      </w:r>
      <w:r w:rsidR="00DF52AB" w:rsidRPr="00AA6047">
        <w:t xml:space="preserve">sam (8) sati tjedno odnosno </w:t>
      </w:r>
      <w:r w:rsidR="00534679" w:rsidRPr="00AA6047">
        <w:t>sto</w:t>
      </w:r>
      <w:r w:rsidR="00B87445" w:rsidRPr="00AA6047">
        <w:t xml:space="preserve"> </w:t>
      </w:r>
      <w:r w:rsidR="00534679" w:rsidRPr="00AA6047">
        <w:t>osamdeset (</w:t>
      </w:r>
      <w:r w:rsidR="00DF52AB" w:rsidRPr="00AA6047">
        <w:t>180</w:t>
      </w:r>
      <w:r w:rsidR="00534679" w:rsidRPr="00AA6047">
        <w:t xml:space="preserve"> )</w:t>
      </w:r>
      <w:r w:rsidR="00DF52AB" w:rsidRPr="00AA6047">
        <w:t xml:space="preserve"> sati godišnje s radnikom koji radi u punom radnom vremenu </w:t>
      </w:r>
      <w:r w:rsidR="00343873" w:rsidRPr="00AA6047">
        <w:t xml:space="preserve">u drugoj školi odnosno </w:t>
      </w:r>
      <w:r w:rsidR="00DF52AB" w:rsidRPr="00AA6047">
        <w:t xml:space="preserve">kod drugog poslodavca </w:t>
      </w:r>
      <w:r w:rsidR="00343873" w:rsidRPr="00AA6047">
        <w:t xml:space="preserve">samo </w:t>
      </w:r>
      <w:r w:rsidR="00DF52AB" w:rsidRPr="00AA6047">
        <w:t xml:space="preserve">uz </w:t>
      </w:r>
      <w:r w:rsidR="00534679" w:rsidRPr="00AA6047">
        <w:t xml:space="preserve">prethodnu pisanu </w:t>
      </w:r>
      <w:r w:rsidR="00271191" w:rsidRPr="00AA6047">
        <w:t>suglasnost</w:t>
      </w:r>
      <w:r w:rsidR="00CB25C3" w:rsidRPr="00AA6047">
        <w:t xml:space="preserve"> škole </w:t>
      </w:r>
      <w:r w:rsidR="00240F3C" w:rsidRPr="00AA6047">
        <w:t xml:space="preserve">odnosno </w:t>
      </w:r>
      <w:r w:rsidR="00847967" w:rsidRPr="00AA6047">
        <w:t xml:space="preserve">svih </w:t>
      </w:r>
      <w:r w:rsidR="00240F3C" w:rsidRPr="00AA6047">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811F62">
      <w:pPr>
        <w:jc w:val="both"/>
      </w:pPr>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7E4F84" w:rsidRDefault="00696516" w:rsidP="00811F62">
      <w:pPr>
        <w:jc w:val="both"/>
        <w:rPr>
          <w:sz w:val="16"/>
          <w:szCs w:val="16"/>
        </w:rPr>
      </w:pPr>
    </w:p>
    <w:p w:rsidR="00696516" w:rsidRPr="00AA6047" w:rsidRDefault="001A530E" w:rsidP="00811F62">
      <w:pPr>
        <w:jc w:val="both"/>
      </w:pPr>
      <w:r w:rsidRPr="00AA6047">
        <w:t>P</w:t>
      </w:r>
      <w:r w:rsidR="00696516" w:rsidRPr="00AA6047">
        <w:t xml:space="preserve">ri sklapanju ugovora o radu na nepuno radno vrijeme </w:t>
      </w:r>
      <w:r w:rsidR="00B670DE" w:rsidRPr="00AA6047">
        <w:t xml:space="preserve">radnik je </w:t>
      </w:r>
      <w:r w:rsidR="00696516" w:rsidRPr="00AA6047">
        <w:t xml:space="preserve">dužan  izvijestiti ravnatelja Škole o svim sklopljenim ugovorima o radu na nepuno radno vrijeme.  </w:t>
      </w:r>
    </w:p>
    <w:p w:rsidR="00696516" w:rsidRPr="007E4F84" w:rsidRDefault="00696516" w:rsidP="00811F62">
      <w:pPr>
        <w:jc w:val="both"/>
        <w:rPr>
          <w:b/>
          <w:sz w:val="16"/>
          <w:szCs w:val="16"/>
        </w:rPr>
      </w:pPr>
    </w:p>
    <w:p w:rsidR="00696516" w:rsidRDefault="00696516" w:rsidP="00811F62">
      <w:pPr>
        <w:jc w:val="both"/>
      </w:pPr>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7E4F84" w:rsidRDefault="00E67560" w:rsidP="00811F62">
      <w:pPr>
        <w:jc w:val="both"/>
        <w:rPr>
          <w:sz w:val="16"/>
          <w:szCs w:val="16"/>
        </w:rPr>
      </w:pPr>
    </w:p>
    <w:p w:rsidR="009F4C1F" w:rsidRPr="00AA6047" w:rsidRDefault="009F4C1F" w:rsidP="00811F62">
      <w:pPr>
        <w:jc w:val="both"/>
      </w:pPr>
      <w:r w:rsidRPr="00AA6047">
        <w:t>Radnik koji radi u nepunom radnom vremenu</w:t>
      </w:r>
      <w:r w:rsidR="00E1718D" w:rsidRPr="00AA6047">
        <w:t xml:space="preserve">, a ukupno ugovoreno radno vrijeme kod svih poslodavaca je puno radno vrijeme, </w:t>
      </w:r>
      <w:r w:rsidRPr="00AA6047">
        <w:t xml:space="preserve"> može sklopiti dopunski ugovor o radu do najduže osam (8) sati tjedno </w:t>
      </w:r>
      <w:r w:rsidR="005E494D" w:rsidRPr="00AA6047">
        <w:t>odnosno sto osamdeset (180</w:t>
      </w:r>
      <w:r w:rsidR="008F2A83">
        <w:t>.</w:t>
      </w:r>
      <w:r w:rsidR="005E494D" w:rsidRPr="00AA6047">
        <w:t xml:space="preserve">) sati godišnje </w:t>
      </w:r>
      <w:r w:rsidRPr="00AA6047">
        <w:t>pod is</w:t>
      </w:r>
      <w:r w:rsidR="005E494D" w:rsidRPr="00AA6047">
        <w:t>t</w:t>
      </w:r>
      <w:r w:rsidRPr="00AA6047">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811F62">
      <w:pPr>
        <w:jc w:val="both"/>
      </w:pPr>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7E4F84" w:rsidRDefault="00696516" w:rsidP="00811F62">
      <w:pPr>
        <w:jc w:val="both"/>
        <w:rPr>
          <w:sz w:val="16"/>
          <w:szCs w:val="16"/>
        </w:rPr>
      </w:pPr>
    </w:p>
    <w:p w:rsidR="00696516" w:rsidRPr="00425FD4" w:rsidRDefault="00696516" w:rsidP="00811F62">
      <w:pPr>
        <w:jc w:val="both"/>
      </w:pPr>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7E4F84">
      <w:pPr>
        <w:jc w:val="center"/>
        <w:rPr>
          <w:b/>
        </w:rPr>
      </w:pPr>
      <w:r w:rsidRPr="00425FD4">
        <w:rPr>
          <w:b/>
        </w:rPr>
        <w:t>Članak 34.</w:t>
      </w:r>
    </w:p>
    <w:p w:rsidR="00696516" w:rsidRPr="00425FD4" w:rsidRDefault="00696516" w:rsidP="00811F62">
      <w:pPr>
        <w:jc w:val="both"/>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CE17F4" w:rsidRDefault="00696516" w:rsidP="00F7643E">
      <w:pPr>
        <w:jc w:val="center"/>
        <w:rPr>
          <w:b/>
        </w:rPr>
      </w:pPr>
      <w:r w:rsidRPr="00CE17F4">
        <w:rPr>
          <w:b/>
        </w:rPr>
        <w:t>Članak 35.</w:t>
      </w:r>
    </w:p>
    <w:p w:rsidR="00696516" w:rsidRPr="00CE17F4" w:rsidRDefault="00696516" w:rsidP="00811F62">
      <w:pPr>
        <w:jc w:val="both"/>
      </w:pPr>
      <w:r w:rsidRPr="00CE17F4">
        <w:t>U Školi se vodi evidencija o svim zaposlenim radnicima.</w:t>
      </w:r>
    </w:p>
    <w:p w:rsidR="00696516" w:rsidRPr="00CE17F4" w:rsidRDefault="00696516" w:rsidP="00811F62">
      <w:pPr>
        <w:jc w:val="both"/>
        <w:rPr>
          <w:sz w:val="16"/>
          <w:szCs w:val="16"/>
        </w:rPr>
      </w:pPr>
    </w:p>
    <w:p w:rsidR="00696516" w:rsidRPr="00CE17F4" w:rsidRDefault="00696516" w:rsidP="00811F62">
      <w:pPr>
        <w:jc w:val="both"/>
      </w:pPr>
      <w:r w:rsidRPr="00CE17F4">
        <w:t>U Školi se vodi i evidencija o radnom vremenu svih zaposlenih radnika.</w:t>
      </w:r>
    </w:p>
    <w:p w:rsidR="00696516" w:rsidRPr="00CE17F4" w:rsidRDefault="00696516" w:rsidP="00811F62">
      <w:pPr>
        <w:jc w:val="both"/>
        <w:rPr>
          <w:sz w:val="16"/>
          <w:szCs w:val="16"/>
        </w:rPr>
      </w:pPr>
    </w:p>
    <w:p w:rsidR="00696516" w:rsidRPr="00CE17F4" w:rsidRDefault="00696516" w:rsidP="00811F62">
      <w:pPr>
        <w:jc w:val="both"/>
        <w:rPr>
          <w:bCs/>
        </w:rPr>
      </w:pPr>
      <w:r w:rsidRPr="00CE17F4">
        <w:t xml:space="preserve">Evidencija iz stavka 1. ovog članka vodi se u skladu s </w:t>
      </w:r>
      <w:r w:rsidRPr="00CE17F4">
        <w:rPr>
          <w:bCs/>
        </w:rPr>
        <w:t>Pravilnikom o sadržaju i načinu evidencije o radnicima («Narodne novine» br. 37/11.).</w:t>
      </w:r>
    </w:p>
    <w:p w:rsidR="00696516" w:rsidRPr="00CE17F4" w:rsidRDefault="00696516" w:rsidP="00811F62">
      <w:pPr>
        <w:jc w:val="both"/>
        <w:rPr>
          <w:bCs/>
          <w:sz w:val="16"/>
          <w:szCs w:val="16"/>
        </w:rPr>
      </w:pPr>
    </w:p>
    <w:p w:rsidR="00696516" w:rsidRPr="00295CB9" w:rsidRDefault="00696516" w:rsidP="00295CB9">
      <w:pPr>
        <w:jc w:val="both"/>
        <w:rPr>
          <w:bCs/>
        </w:rPr>
      </w:pPr>
      <w:r w:rsidRPr="00CE17F4">
        <w:rPr>
          <w:bCs/>
        </w:rPr>
        <w:t xml:space="preserve">Evidencija iz stavka 2. ovog članka </w:t>
      </w:r>
      <w:r w:rsidRPr="00CE17F4">
        <w:t xml:space="preserve">vodi se u skladu s </w:t>
      </w:r>
      <w:r w:rsidRPr="00CE17F4">
        <w:rPr>
          <w:bCs/>
        </w:rPr>
        <w:t>Pravilnikom o evidenciji radnog vremena za radnike školskih ustanova („Narodne novine“ broj 144/11.).</w:t>
      </w:r>
    </w:p>
    <w:p w:rsidR="00696516" w:rsidRPr="00425FD4" w:rsidRDefault="00696516" w:rsidP="00F7643E">
      <w:pPr>
        <w:numPr>
          <w:ilvl w:val="0"/>
          <w:numId w:val="4"/>
        </w:numPr>
        <w:rPr>
          <w:b/>
          <w:bCs/>
        </w:rPr>
      </w:pPr>
      <w:r>
        <w:rPr>
          <w:b/>
          <w:bCs/>
        </w:rPr>
        <w:t>Raspored radnog vremena</w:t>
      </w:r>
    </w:p>
    <w:p w:rsidR="00696516" w:rsidRPr="00425FD4" w:rsidRDefault="00696516" w:rsidP="00F7643E"/>
    <w:p w:rsidR="00811F62" w:rsidRDefault="00696516" w:rsidP="00811F62">
      <w:pPr>
        <w:jc w:val="center"/>
        <w:rPr>
          <w:b/>
        </w:rPr>
      </w:pPr>
      <w:r w:rsidRPr="00425FD4">
        <w:rPr>
          <w:b/>
        </w:rPr>
        <w:t>Članak 36</w:t>
      </w:r>
      <w:r w:rsidR="00811F62">
        <w:rPr>
          <w:b/>
        </w:rPr>
        <w:t>.</w:t>
      </w:r>
    </w:p>
    <w:p w:rsidR="00696516" w:rsidRPr="00811F62" w:rsidRDefault="00696516" w:rsidP="00811F62">
      <w:pPr>
        <w:jc w:val="both"/>
        <w:rPr>
          <w:b/>
        </w:rPr>
      </w:pPr>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811F62" w:rsidRDefault="00696516" w:rsidP="00F7643E">
      <w:pPr>
        <w:rPr>
          <w:sz w:val="16"/>
          <w:szCs w:val="16"/>
        </w:rPr>
      </w:pPr>
    </w:p>
    <w:p w:rsidR="00696516" w:rsidRDefault="00696516" w:rsidP="00811F62">
      <w:pPr>
        <w:jc w:val="both"/>
      </w:pPr>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CE17F4">
        <w:rPr>
          <w:b/>
        </w:rPr>
        <w:t>Članak 37.</w:t>
      </w:r>
    </w:p>
    <w:p w:rsidR="00696516" w:rsidRPr="00425FD4" w:rsidRDefault="00696516" w:rsidP="00811F62">
      <w:pPr>
        <w:jc w:val="both"/>
      </w:pPr>
      <w:r w:rsidRPr="00425FD4">
        <w:t xml:space="preserve">Ravnatelj treba uvesti prekovremeni rad u slučaju više sile, izvanrednog povećanja opsega rada, nemogućnosti pravodobnog zapošljavanja potrebnog radnika i u drugim slučajevima prijeke potrebe. </w:t>
      </w:r>
    </w:p>
    <w:p w:rsidR="00696516" w:rsidRPr="00811F62" w:rsidRDefault="00696516" w:rsidP="00811F62">
      <w:pPr>
        <w:jc w:val="both"/>
        <w:rPr>
          <w:sz w:val="16"/>
          <w:szCs w:val="16"/>
        </w:rPr>
      </w:pPr>
    </w:p>
    <w:p w:rsidR="00696516" w:rsidRPr="00AA6047" w:rsidRDefault="00696516" w:rsidP="00811F62">
      <w:pPr>
        <w:jc w:val="both"/>
      </w:pPr>
      <w:r w:rsidRPr="00AA6047">
        <w:t xml:space="preserve">U slučaju uvođenja prekovremenog rada radnik je dužan </w:t>
      </w:r>
      <w:r w:rsidR="00904A83" w:rsidRPr="00AA6047">
        <w:t xml:space="preserve">na pisani nalog </w:t>
      </w:r>
      <w:r w:rsidR="00221E5D" w:rsidRPr="00AA6047">
        <w:t xml:space="preserve">ravnatelja </w:t>
      </w:r>
      <w:r w:rsidRPr="00AA6047">
        <w:t xml:space="preserve">raditi duže od punog </w:t>
      </w:r>
      <w:r w:rsidR="003E0AC4" w:rsidRPr="00AA6047">
        <w:t>radno</w:t>
      </w:r>
      <w:r w:rsidR="003D7655" w:rsidRPr="00AA6047">
        <w:t>g</w:t>
      </w:r>
      <w:r w:rsidR="003E0AC4" w:rsidRPr="00AA6047">
        <w:t xml:space="preserve"> vremena </w:t>
      </w:r>
      <w:r w:rsidRPr="00AA6047">
        <w:t xml:space="preserve">najviše do </w:t>
      </w:r>
      <w:r w:rsidR="00221E5D" w:rsidRPr="00AA6047">
        <w:t xml:space="preserve">deset </w:t>
      </w:r>
      <w:r w:rsidRPr="00AA6047">
        <w:t>(</w:t>
      </w:r>
      <w:r w:rsidR="00221E5D" w:rsidRPr="00AA6047">
        <w:t>10</w:t>
      </w:r>
      <w:r w:rsidRPr="00AA6047">
        <w:t xml:space="preserve">) sati tjedno. </w:t>
      </w:r>
    </w:p>
    <w:p w:rsidR="008E1932" w:rsidRPr="00811F62" w:rsidRDefault="008E1932" w:rsidP="00811F62">
      <w:pPr>
        <w:jc w:val="both"/>
        <w:rPr>
          <w:sz w:val="16"/>
          <w:szCs w:val="16"/>
        </w:rPr>
      </w:pPr>
    </w:p>
    <w:p w:rsidR="008E1932" w:rsidRPr="00AA6047" w:rsidRDefault="008E1932" w:rsidP="00811F62">
      <w:pPr>
        <w:jc w:val="both"/>
      </w:pPr>
      <w:r w:rsidRPr="00AA6047">
        <w:t xml:space="preserve">Ako priroda prijeke potrebe posla onemogućuje ravnatelja za izdavanje pisanog naloga prije početka prekovremenog rada, usmeni </w:t>
      </w:r>
      <w:r w:rsidR="009B6192" w:rsidRPr="00AA6047">
        <w:t xml:space="preserve">je </w:t>
      </w:r>
      <w:r w:rsidRPr="00AA6047">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CE17F4">
        <w:rPr>
          <w:b/>
        </w:rPr>
        <w:t>Članak 38.</w:t>
      </w:r>
    </w:p>
    <w:p w:rsidR="00AE35FD" w:rsidRPr="00AA6047" w:rsidRDefault="00AE35FD" w:rsidP="00811F62">
      <w:pPr>
        <w:jc w:val="both"/>
      </w:pPr>
      <w:r w:rsidRPr="00AA6047">
        <w:t>Prekovremeni rad pojedinog radnika ne smije trajati duže od  sto osamdeset (180) sati godišnje</w:t>
      </w:r>
      <w:r w:rsidR="009F45F2" w:rsidRPr="00AA6047">
        <w:t xml:space="preserve">,  a ukupno trajanje </w:t>
      </w:r>
      <w:r w:rsidR="004454DE" w:rsidRPr="00AA6047">
        <w:t xml:space="preserve">rada radnika koji radi prekovremeno ne može trajati više od 50 sati tjedno. </w:t>
      </w:r>
    </w:p>
    <w:p w:rsidR="00AE35FD" w:rsidRPr="00811F62" w:rsidRDefault="00AE35FD" w:rsidP="00811F62">
      <w:pPr>
        <w:jc w:val="both"/>
        <w:rPr>
          <w:sz w:val="16"/>
          <w:szCs w:val="16"/>
        </w:rPr>
      </w:pPr>
    </w:p>
    <w:p w:rsidR="00696516" w:rsidRPr="00AA6047" w:rsidRDefault="00696516" w:rsidP="00811F62">
      <w:pPr>
        <w:jc w:val="both"/>
      </w:pPr>
      <w:r w:rsidRPr="00AA6047">
        <w:t>Ravnatelj može zadužiti prekovremenim radom trudnicu, roditelja djeteta do tri (3) godine , samohranog roditelja s djetetom do šest (6) godina i radnika koji radi u nepunom radnom vremenu</w:t>
      </w:r>
      <w:r w:rsidR="00B8283C" w:rsidRPr="00AA6047">
        <w:t>, radnika iz članka 31. stavka 7. te radnika iz članka</w:t>
      </w:r>
      <w:r w:rsidR="00C709BA" w:rsidRPr="00AA6047">
        <w:t xml:space="preserve"> 32. stavka 4. </w:t>
      </w:r>
      <w:r w:rsidR="00461A23" w:rsidRPr="00AA6047">
        <w:t>ovog Pravilnika</w:t>
      </w:r>
      <w:r w:rsidR="00B8283C" w:rsidRPr="00AA6047">
        <w:t xml:space="preserve"> </w:t>
      </w:r>
      <w:r w:rsidRPr="00AA6047">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Heading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811F62">
      <w:pPr>
        <w:jc w:val="both"/>
      </w:pPr>
      <w:r w:rsidRPr="00425FD4">
        <w:t xml:space="preserve">Radnik ima pravo na odmor u tijeku dana </w:t>
      </w:r>
      <w:r>
        <w:t>(stanku</w:t>
      </w:r>
      <w:r w:rsidRPr="00425FD4">
        <w:t xml:space="preserve">) u trajanju od trideset (30) minuta i to se vrijeme ubraja u radno vrijeme. </w:t>
      </w:r>
    </w:p>
    <w:p w:rsidR="00696516" w:rsidRDefault="00696516" w:rsidP="00811F62">
      <w:pPr>
        <w:jc w:val="both"/>
      </w:pPr>
    </w:p>
    <w:p w:rsidR="00696516" w:rsidRPr="00425FD4" w:rsidRDefault="00696516" w:rsidP="00811F62">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Pr="007E4F84" w:rsidRDefault="00696516" w:rsidP="00811F62">
      <w:pPr>
        <w:jc w:val="both"/>
        <w:rPr>
          <w:sz w:val="16"/>
          <w:szCs w:val="16"/>
        </w:rPr>
      </w:pPr>
    </w:p>
    <w:p w:rsidR="00696516" w:rsidRPr="00425FD4" w:rsidRDefault="00696516" w:rsidP="00811F62">
      <w:pPr>
        <w:jc w:val="both"/>
      </w:pPr>
      <w:r w:rsidRPr="00425FD4">
        <w:t xml:space="preserve">Vrijeme korištenja stanke određuje ravnatelj </w:t>
      </w:r>
      <w:r>
        <w:t>u skladu s odredbama K</w:t>
      </w:r>
      <w:r w:rsidRPr="00425FD4">
        <w:t xml:space="preserve">olektivnih ugovora.  </w:t>
      </w:r>
    </w:p>
    <w:p w:rsidR="00696516" w:rsidRPr="007E4F84" w:rsidRDefault="00696516" w:rsidP="00811F62">
      <w:pPr>
        <w:jc w:val="both"/>
        <w:rPr>
          <w:sz w:val="16"/>
          <w:szCs w:val="16"/>
        </w:rPr>
      </w:pPr>
    </w:p>
    <w:p w:rsidR="00696516" w:rsidRPr="00725EA4" w:rsidRDefault="00696516" w:rsidP="00811F62">
      <w:pPr>
        <w:jc w:val="both"/>
      </w:pPr>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811F62">
      <w:pPr>
        <w:jc w:val="both"/>
      </w:pPr>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811F62" w:rsidRDefault="00696516" w:rsidP="00F7643E">
      <w:pPr>
        <w:rPr>
          <w:sz w:val="16"/>
          <w:szCs w:val="16"/>
        </w:rPr>
      </w:pPr>
    </w:p>
    <w:p w:rsidR="00696516" w:rsidRPr="00AA6047" w:rsidRDefault="00696516" w:rsidP="00380E53">
      <w:r w:rsidRPr="00AA6047">
        <w:t>Ako je prijeko potrebno da radnik radi subotom i nedjeljom</w:t>
      </w:r>
      <w:r w:rsidR="00380E53" w:rsidRPr="00AA6047">
        <w:t xml:space="preserve">  ostvaruje pravo na uvećanje plaće sukladno odredbama Kolektivnog ugovora</w:t>
      </w:r>
      <w:r w:rsidR="009313E8" w:rsidRPr="00AA6047">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Heading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811F62">
      <w:pPr>
        <w:jc w:val="both"/>
      </w:pPr>
      <w:r w:rsidRPr="00425FD4">
        <w:t xml:space="preserve">Pravo na plaćeni godišnji odmor određuje se u trajanju najmanje četiri (4) tjedna u svakoj kalendarskoj godini. </w:t>
      </w:r>
    </w:p>
    <w:p w:rsidR="00696516" w:rsidRPr="00811F62" w:rsidRDefault="00696516" w:rsidP="00811F62">
      <w:pPr>
        <w:jc w:val="both"/>
        <w:rPr>
          <w:sz w:val="16"/>
          <w:szCs w:val="16"/>
        </w:rPr>
      </w:pPr>
    </w:p>
    <w:p w:rsidR="00696516" w:rsidRPr="00425FD4" w:rsidRDefault="00696516" w:rsidP="00811F62">
      <w:pPr>
        <w:jc w:val="both"/>
      </w:pPr>
      <w:r w:rsidRPr="00425FD4">
        <w:t xml:space="preserve">U trajanje godišnjeg odmora ne uračunavaju se dani tjednog odmora, blagdani i neradni dani određeni zakonom. </w:t>
      </w:r>
    </w:p>
    <w:p w:rsidR="00696516" w:rsidRPr="00811F62" w:rsidRDefault="00696516" w:rsidP="00811F62">
      <w:pPr>
        <w:jc w:val="both"/>
        <w:rPr>
          <w:sz w:val="16"/>
          <w:szCs w:val="16"/>
        </w:rPr>
      </w:pPr>
    </w:p>
    <w:p w:rsidR="00696516" w:rsidRPr="00425FD4" w:rsidRDefault="00696516" w:rsidP="00811F62">
      <w:pPr>
        <w:jc w:val="both"/>
      </w:pPr>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lastRenderedPageBreak/>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AA6047" w:rsidRDefault="00696516" w:rsidP="00F7643E">
      <w:r w:rsidRPr="00AA6047">
        <w:t>Na minimalni broj dana godišnjeg odmora dodaje se broj radnih dana u skladu s odredbama Kolektivnog ugovora na osnovi sljedećih kriterija</w:t>
      </w:r>
      <w:r w:rsidR="00EA5FDF" w:rsidRPr="00AA6047">
        <w:t>:</w:t>
      </w:r>
      <w:r w:rsidRPr="00AA6047">
        <w:t xml:space="preserve"> </w:t>
      </w:r>
    </w:p>
    <w:p w:rsidR="00696516" w:rsidRPr="00425FD4" w:rsidRDefault="00696516" w:rsidP="00811F62">
      <w:pPr>
        <w:pStyle w:val="ListParagraph"/>
        <w:numPr>
          <w:ilvl w:val="0"/>
          <w:numId w:val="28"/>
        </w:numPr>
      </w:pPr>
      <w:r w:rsidRPr="00425FD4">
        <w:t xml:space="preserve">uvjeti rada, </w:t>
      </w:r>
    </w:p>
    <w:p w:rsidR="00696516" w:rsidRPr="00425FD4" w:rsidRDefault="00696516" w:rsidP="00811F62">
      <w:pPr>
        <w:pStyle w:val="ListParagraph"/>
        <w:numPr>
          <w:ilvl w:val="0"/>
          <w:numId w:val="28"/>
        </w:numPr>
      </w:pPr>
      <w:r w:rsidRPr="00425FD4">
        <w:t xml:space="preserve">složenost poslova, </w:t>
      </w:r>
    </w:p>
    <w:p w:rsidR="00696516" w:rsidRPr="00425FD4" w:rsidRDefault="00696516" w:rsidP="00811F62">
      <w:pPr>
        <w:pStyle w:val="ListParagraph"/>
        <w:numPr>
          <w:ilvl w:val="0"/>
          <w:numId w:val="28"/>
        </w:numPr>
      </w:pPr>
      <w:r w:rsidRPr="00425FD4">
        <w:t xml:space="preserve">dužina radnog staža, </w:t>
      </w:r>
    </w:p>
    <w:p w:rsidR="00696516" w:rsidRPr="00425FD4" w:rsidRDefault="00696516" w:rsidP="00811F62">
      <w:pPr>
        <w:pStyle w:val="ListParagraph"/>
        <w:numPr>
          <w:ilvl w:val="0"/>
          <w:numId w:val="28"/>
        </w:numPr>
      </w:pPr>
      <w:r w:rsidRPr="00425FD4">
        <w:t xml:space="preserve">socijalni uvjeti i </w:t>
      </w:r>
    </w:p>
    <w:p w:rsidR="00696516" w:rsidRPr="00425FD4" w:rsidRDefault="00696516" w:rsidP="00811F62">
      <w:pPr>
        <w:pStyle w:val="ListParagraph"/>
        <w:numPr>
          <w:ilvl w:val="0"/>
          <w:numId w:val="28"/>
        </w:numPr>
      </w:pPr>
      <w:r w:rsidRPr="00425FD4">
        <w:t xml:space="preserve">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811F62" w:rsidRDefault="00696516" w:rsidP="00F7643E">
      <w:pPr>
        <w:rPr>
          <w:sz w:val="16"/>
          <w:szCs w:val="16"/>
        </w:rPr>
      </w:pPr>
    </w:p>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811F62" w:rsidRDefault="00696516" w:rsidP="00F7643E">
      <w:pPr>
        <w:rPr>
          <w:sz w:val="16"/>
          <w:szCs w:val="16"/>
        </w:rPr>
      </w:pPr>
    </w:p>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1C5241">
        <w:t>osim ako se ne dogovor</w:t>
      </w:r>
      <w:r w:rsidR="00AA1EBE" w:rsidRPr="001C5241">
        <w:t>i</w:t>
      </w:r>
      <w:r w:rsidR="00477C34" w:rsidRPr="001C5241">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7E4F84" w:rsidRDefault="00696516" w:rsidP="00F7643E">
      <w:pPr>
        <w:rPr>
          <w:sz w:val="16"/>
          <w:szCs w:val="16"/>
        </w:rPr>
      </w:pPr>
    </w:p>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1C5241">
        <w:t xml:space="preserve">30. </w:t>
      </w:r>
      <w:r w:rsidR="008E204D" w:rsidRPr="001C5241">
        <w:t xml:space="preserve">lipnja </w:t>
      </w:r>
      <w:r w:rsidRPr="001C5241">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7E4F84" w:rsidRDefault="00696516" w:rsidP="00F7643E">
      <w:pPr>
        <w:rPr>
          <w:sz w:val="16"/>
          <w:szCs w:val="16"/>
        </w:rPr>
      </w:pPr>
    </w:p>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1C5241" w:rsidRDefault="00153956" w:rsidP="00153956">
      <w:r w:rsidRPr="001C5241">
        <w:t xml:space="preserve">Radnik koji nije ostvario pravo na puni godišnji odmor ima pravo na razmjerni dio godišnjeg odmora koji se utvrđuje u trajanju od jedne dvanaestine godišnjeg odmora za svaki mjesec trajanja radnog odnosa. </w:t>
      </w:r>
    </w:p>
    <w:p w:rsidR="00153956" w:rsidRPr="007E4F84" w:rsidRDefault="00153956" w:rsidP="00153956">
      <w:pPr>
        <w:rPr>
          <w:sz w:val="16"/>
          <w:szCs w:val="16"/>
        </w:rPr>
      </w:pPr>
    </w:p>
    <w:p w:rsidR="00696516" w:rsidRPr="00425FD4" w:rsidRDefault="00696516" w:rsidP="00F7643E">
      <w:r w:rsidRPr="00425FD4">
        <w:lastRenderedPageBreak/>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7E4F84" w:rsidRDefault="00696516" w:rsidP="00F7643E">
      <w:pPr>
        <w:rPr>
          <w:sz w:val="16"/>
          <w:szCs w:val="16"/>
        </w:rPr>
      </w:pPr>
    </w:p>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Pr="007E4F84" w:rsidRDefault="00696516" w:rsidP="00F7643E">
      <w:pPr>
        <w:rPr>
          <w:b/>
          <w:sz w:val="16"/>
          <w:szCs w:val="16"/>
        </w:rPr>
      </w:pPr>
    </w:p>
    <w:p w:rsidR="00F73EF5" w:rsidRPr="001C5241" w:rsidRDefault="00F73EF5" w:rsidP="00F7643E">
      <w:r w:rsidRPr="001C5241">
        <w:t xml:space="preserve">Radnik koji je ostvario pravo na razmjerni dio godišnjeg odmora može taj dio godišnjeg odmora prenijeti i iskoristiti najkasnije do 30. lipnja sljedeće kalendarske godine. </w:t>
      </w:r>
    </w:p>
    <w:p w:rsidR="003C4793" w:rsidRPr="007E4F84" w:rsidRDefault="003C4793" w:rsidP="00F7643E">
      <w:pPr>
        <w:rPr>
          <w:sz w:val="16"/>
          <w:szCs w:val="16"/>
        </w:rPr>
      </w:pPr>
    </w:p>
    <w:p w:rsidR="00696516" w:rsidRPr="001C5241" w:rsidRDefault="00696516" w:rsidP="00F7643E">
      <w:r w:rsidRPr="001C5241">
        <w:t>Iznimno</w:t>
      </w:r>
      <w:r w:rsidR="00532CBC" w:rsidRPr="001C5241">
        <w:t>,</w:t>
      </w:r>
      <w:r w:rsidRPr="001C5241">
        <w:t xml:space="preserve"> </w:t>
      </w:r>
      <w:r w:rsidR="00532CBC" w:rsidRPr="001C5241">
        <w:t xml:space="preserve">radnik </w:t>
      </w:r>
      <w:r w:rsidR="00E000FB" w:rsidRPr="001C5241">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7E4F84" w:rsidRDefault="00696516" w:rsidP="00F7643E">
      <w:pPr>
        <w:rPr>
          <w:sz w:val="16"/>
          <w:szCs w:val="16"/>
        </w:rPr>
      </w:pPr>
    </w:p>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7E4F84" w:rsidRDefault="00696516" w:rsidP="00F7643E">
      <w:pPr>
        <w:rPr>
          <w:sz w:val="16"/>
          <w:szCs w:val="16"/>
        </w:rPr>
      </w:pPr>
    </w:p>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7E4F84" w:rsidRDefault="00696516" w:rsidP="00F7643E">
      <w:pPr>
        <w:rPr>
          <w:sz w:val="16"/>
          <w:szCs w:val="16"/>
        </w:rPr>
      </w:pPr>
    </w:p>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NormalWeb"/>
        <w:spacing w:before="0" w:beforeAutospacing="0" w:after="0" w:afterAutospacing="0"/>
        <w:jc w:val="center"/>
        <w:rPr>
          <w:b/>
        </w:rPr>
      </w:pPr>
      <w:r w:rsidRPr="00425FD4">
        <w:rPr>
          <w:b/>
        </w:rPr>
        <w:t>Članak 51.</w:t>
      </w:r>
    </w:p>
    <w:p w:rsidR="00696516" w:rsidRPr="00425FD4" w:rsidRDefault="00696516" w:rsidP="00F7643E">
      <w:pPr>
        <w:pStyle w:val="Normal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1C5241" w:rsidRDefault="00696516" w:rsidP="009B278D">
      <w:pPr>
        <w:pStyle w:val="Normal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007F7628" w:rsidRPr="001C5241">
        <w:t xml:space="preserve">te dopusta radi skrbi i njege djeteta s težim smetnjama u razvoju , </w:t>
      </w:r>
      <w:r w:rsidRPr="001C5241">
        <w:t>radnik ima pravo iskoristiti</w:t>
      </w:r>
      <w:r w:rsidR="009B278D" w:rsidRPr="001C5241">
        <w:t xml:space="preserve"> po povratku na rad, a najkasnije do 30. lipnja sljedeće kalendarske godine , a ako to nije bilo moguće , do kraja kalendarske godine u kojoj se vratio na rad. </w:t>
      </w:r>
    </w:p>
    <w:p w:rsidR="00696516" w:rsidRPr="00425FD4" w:rsidRDefault="00696516" w:rsidP="00F7643E">
      <w:pPr>
        <w:pStyle w:val="NormalWeb"/>
        <w:spacing w:before="0" w:beforeAutospacing="0" w:after="0" w:afterAutospacing="0"/>
      </w:pPr>
      <w:r w:rsidRPr="00425FD4">
        <w:t xml:space="preserve"> </w:t>
      </w:r>
    </w:p>
    <w:p w:rsidR="00696516" w:rsidRPr="00425FD4" w:rsidRDefault="00696516" w:rsidP="00F7643E">
      <w:pPr>
        <w:pStyle w:val="Normal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811F62" w:rsidRDefault="00696516" w:rsidP="00F7643E">
      <w:pPr>
        <w:rPr>
          <w:sz w:val="16"/>
          <w:szCs w:val="16"/>
        </w:rPr>
      </w:pPr>
    </w:p>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811F62" w:rsidRDefault="00696516" w:rsidP="00F7643E">
      <w:pPr>
        <w:rPr>
          <w:sz w:val="16"/>
          <w:szCs w:val="16"/>
        </w:rPr>
      </w:pPr>
    </w:p>
    <w:p w:rsidR="00696516" w:rsidRDefault="00696516" w:rsidP="00F7643E">
      <w:r w:rsidRPr="00425FD4">
        <w:t>Ako radnik ostvari pravo na plaćeni dopust u vrijeme godišnjeg odmora, na zahtjev radnika korištenje godišnjeg odmora se  prekida i radnik koristi plaćeni dopust.</w:t>
      </w:r>
    </w:p>
    <w:p w:rsidR="00AE64E0" w:rsidRDefault="00AE64E0" w:rsidP="00F7643E"/>
    <w:p w:rsidR="00AE64E0" w:rsidRDefault="00AE64E0" w:rsidP="00AE64E0">
      <w:r>
        <w:t xml:space="preserve">Tijekom kalendarske godine radnik ima pravo na oslobođenje od obveze rada uz naknadu plaće (plaćeni dopust) najviše do ukupno 10 radnih dana u sljedećim slučajevima:    </w:t>
      </w:r>
    </w:p>
    <w:p w:rsidR="00AE64E0" w:rsidRDefault="00AE64E0" w:rsidP="00AE64E0">
      <w:r>
        <w:t xml:space="preserve"> sklapanje braka ili životnog partnerstva – 5 radnih dana; </w:t>
      </w:r>
    </w:p>
    <w:p w:rsidR="00AE64E0" w:rsidRDefault="00AE64E0" w:rsidP="00AE64E0">
      <w:r>
        <w:t xml:space="preserve"> rođenja ili posvojenja djeteta – 5 radnih dana; </w:t>
      </w:r>
    </w:p>
    <w:p w:rsidR="00AE64E0" w:rsidRDefault="00AE64E0" w:rsidP="00AE64E0">
      <w:r>
        <w:t xml:space="preserve"> smrt supružnika, životnog partera, izvanbračnog druga, brata ili sestre, djeteta, roditelja,očuha, maćehe, posvojenika, posvojitelja i unuka – 5 radnih dana; </w:t>
      </w:r>
    </w:p>
    <w:p w:rsidR="006B5EE6" w:rsidRDefault="00AE64E0" w:rsidP="00AE64E0">
      <w:r>
        <w:t> smrt djeda, bake, te roditelja supružnika – 2 radna dana;</w:t>
      </w:r>
    </w:p>
    <w:p w:rsidR="006B5EE6" w:rsidRDefault="00AE64E0" w:rsidP="00AE64E0">
      <w:r>
        <w:t xml:space="preserve"> </w:t>
      </w:r>
      <w:r>
        <w:t xml:space="preserve"> teške bolesti roditelja, supružnika, životnog partera, izvanbračnog druga ili djeteta izvan mjesta stanovanja – 3 radna dana; </w:t>
      </w:r>
    </w:p>
    <w:p w:rsidR="006B5EE6" w:rsidRDefault="00AE64E0" w:rsidP="00AE64E0">
      <w:r>
        <w:t xml:space="preserve"> selidba u isto mjesto stanovanja – 2 radna dana; </w:t>
      </w:r>
    </w:p>
    <w:p w:rsidR="006B5EE6" w:rsidRDefault="00AE64E0" w:rsidP="00AE64E0">
      <w:r>
        <w:t xml:space="preserve"> selidba u drugo mjesto stanovanja – 4 radna dana; </w:t>
      </w:r>
    </w:p>
    <w:p w:rsidR="006B5EE6" w:rsidRDefault="00AE64E0" w:rsidP="00AE64E0">
      <w:r>
        <w:t xml:space="preserve"> nastupanje u kulturnim i sportskim priredbama – 1 radni dan; </w:t>
      </w:r>
    </w:p>
    <w:p w:rsidR="006B5EE6" w:rsidRDefault="00AE64E0" w:rsidP="00AE64E0">
      <w:r>
        <w:t xml:space="preserve"> sudjelovanje na sindikalnim susretima, seminarima, obrazovanju za sindikalne aktivnosti i dr. – 2 radna dana; </w:t>
      </w:r>
    </w:p>
    <w:p w:rsidR="006B5EE6" w:rsidRDefault="00AE64E0" w:rsidP="00AE64E0">
      <w:r>
        <w:t xml:space="preserve"> dobrovoljni davatelji krvi – 2 radna dana za svako davanje krvi; </w:t>
      </w:r>
    </w:p>
    <w:p w:rsidR="00AE64E0" w:rsidRDefault="00AE64E0" w:rsidP="00AE64E0">
      <w:r>
        <w:t xml:space="preserve"> elementarne nepogode – 5 radnih dana. </w:t>
      </w:r>
    </w:p>
    <w:p w:rsidR="00AE64E0" w:rsidRDefault="00AE64E0" w:rsidP="00AE64E0">
      <w:r>
        <w:t xml:space="preserve">Radnik ima pravo na plaćeni dopust za svaki smrtni slučaj naveden u stavku 1. ovog članka, neovisno o broju dana koje je tijekom iste godine iskoristio po drugim osnovama. </w:t>
      </w:r>
    </w:p>
    <w:p w:rsidR="00AE64E0" w:rsidRDefault="00AE64E0" w:rsidP="00AE64E0">
      <w:r>
        <w:t xml:space="preserve"> </w:t>
      </w:r>
    </w:p>
    <w:p w:rsidR="00AE64E0" w:rsidRPr="00425FD4" w:rsidRDefault="00AE64E0" w:rsidP="00F7643E"/>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1C5241" w:rsidRDefault="00696516" w:rsidP="00C16F4E">
      <w:r w:rsidRPr="001C5241">
        <w:t>Radnik</w:t>
      </w:r>
      <w:r w:rsidR="00C16F4E" w:rsidRPr="001C5241">
        <w:t xml:space="preserve"> ima pravo tijekom kalendarske godine na dopust za </w:t>
      </w:r>
      <w:r w:rsidR="003832BF" w:rsidRPr="001C5241">
        <w:t xml:space="preserve">vlastito </w:t>
      </w:r>
      <w:r w:rsidR="00C16F4E" w:rsidRPr="001C5241">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811F62">
      <w:pPr>
        <w:jc w:val="both"/>
      </w:pPr>
      <w:r w:rsidRPr="00425FD4">
        <w:t xml:space="preserve">Radniku se može na njegov pisani zahtjev odobriti neplaćeni dopust. </w:t>
      </w:r>
    </w:p>
    <w:p w:rsidR="00696516" w:rsidRPr="00811F62" w:rsidRDefault="00696516" w:rsidP="00811F62">
      <w:pPr>
        <w:jc w:val="both"/>
        <w:rPr>
          <w:sz w:val="16"/>
          <w:szCs w:val="16"/>
        </w:rPr>
      </w:pPr>
    </w:p>
    <w:p w:rsidR="00696516" w:rsidRPr="00425FD4" w:rsidRDefault="00696516" w:rsidP="00811F62">
      <w:pPr>
        <w:jc w:val="both"/>
      </w:pPr>
      <w:r w:rsidRPr="00425FD4">
        <w:t xml:space="preserve">Neplaćeni dopust odobrava ravnatelj Škole. </w:t>
      </w:r>
    </w:p>
    <w:p w:rsidR="00696516" w:rsidRPr="00811F62" w:rsidRDefault="00696516" w:rsidP="00811F62">
      <w:pPr>
        <w:jc w:val="both"/>
        <w:rPr>
          <w:sz w:val="16"/>
          <w:szCs w:val="16"/>
        </w:rPr>
      </w:pPr>
    </w:p>
    <w:p w:rsidR="00696516" w:rsidRPr="00425FD4" w:rsidRDefault="00696516" w:rsidP="00811F62">
      <w:pPr>
        <w:jc w:val="both"/>
      </w:pPr>
      <w:r w:rsidRPr="00425FD4">
        <w:t xml:space="preserve">Kod razmatranja zahtjeva za neplaćeni dopust potrebno je voditi računa o naravi posla, obvezama i interesima Škole. </w:t>
      </w:r>
    </w:p>
    <w:p w:rsidR="00696516" w:rsidRPr="00811F62" w:rsidRDefault="00696516" w:rsidP="00811F62">
      <w:pPr>
        <w:jc w:val="both"/>
        <w:rPr>
          <w:sz w:val="16"/>
          <w:szCs w:val="16"/>
        </w:rPr>
      </w:pPr>
    </w:p>
    <w:p w:rsidR="00696516" w:rsidRPr="00425FD4" w:rsidRDefault="00696516" w:rsidP="00811F62">
      <w:pPr>
        <w:jc w:val="both"/>
      </w:pPr>
      <w:r w:rsidRPr="00425FD4">
        <w:t>Radniku se mora odobriti neplaćen</w:t>
      </w:r>
      <w:r>
        <w:t>i dopust za slučajeve određene K</w:t>
      </w:r>
      <w:r w:rsidRPr="00425FD4">
        <w:t xml:space="preserve">olektivnim ugovorom. </w:t>
      </w:r>
    </w:p>
    <w:p w:rsidR="00696516" w:rsidRPr="00811F62" w:rsidRDefault="00696516" w:rsidP="00811F62">
      <w:pPr>
        <w:jc w:val="both"/>
        <w:rPr>
          <w:sz w:val="16"/>
          <w:szCs w:val="16"/>
        </w:rPr>
      </w:pPr>
    </w:p>
    <w:p w:rsidR="00696516" w:rsidRPr="00425FD4" w:rsidRDefault="00696516" w:rsidP="00811F62">
      <w:pPr>
        <w:jc w:val="both"/>
      </w:pPr>
      <w:r w:rsidRPr="00425FD4">
        <w:t xml:space="preserve">Za trajanja neplaćenog dopusta radnikova prava iz radnog odnosa ili u svezi s radnim odnosom miruju. </w:t>
      </w:r>
    </w:p>
    <w:p w:rsidR="00696516" w:rsidRPr="00811F62" w:rsidRDefault="00696516" w:rsidP="00811F62">
      <w:pPr>
        <w:jc w:val="both"/>
        <w:rPr>
          <w:sz w:val="16"/>
          <w:szCs w:val="16"/>
        </w:rPr>
      </w:pPr>
    </w:p>
    <w:p w:rsidR="00696516" w:rsidRPr="00CE17F4" w:rsidRDefault="00696516" w:rsidP="00811F62">
      <w:pPr>
        <w:jc w:val="both"/>
      </w:pPr>
      <w:r w:rsidRPr="00CE17F4">
        <w:t>Sa zadnjim danom rada radnika se odjavljuje  s mirovinskog i zdravstvenog osiguranja.</w:t>
      </w:r>
    </w:p>
    <w:p w:rsidR="00696516" w:rsidRPr="00CE17F4" w:rsidRDefault="00696516" w:rsidP="00811F62">
      <w:pPr>
        <w:jc w:val="both"/>
        <w:rPr>
          <w:b/>
          <w:sz w:val="16"/>
          <w:szCs w:val="16"/>
        </w:rPr>
      </w:pPr>
    </w:p>
    <w:p w:rsidR="00696516" w:rsidRPr="00425FD4" w:rsidRDefault="00696516" w:rsidP="00811F62">
      <w:pPr>
        <w:jc w:val="both"/>
      </w:pPr>
      <w:r w:rsidRPr="00CE17F4">
        <w:t>Ako se radnik u skladu s odlukom o neplaćenom dopustu pravodobno ne vrati na rad u Školu, ravnatelj škole sukladno odredbama ovoga Pravilnika treba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Heading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811F62" w:rsidRDefault="00696516" w:rsidP="00811F62">
      <w:pPr>
        <w:jc w:val="both"/>
        <w:rPr>
          <w:sz w:val="16"/>
          <w:szCs w:val="16"/>
        </w:rPr>
      </w:pPr>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811F62" w:rsidRDefault="00696516" w:rsidP="00811F62">
      <w:pPr>
        <w:jc w:val="both"/>
      </w:pPr>
      <w:r>
        <w:t>Ako Š</w:t>
      </w:r>
      <w:r w:rsidRPr="00425FD4">
        <w:t>kolski odbor utvrdi da je prijedlog ravnatelja opravdan, donijet će odluku o upućivanju radnika na ovlaštenu prosudbu radne sposobnosti.</w:t>
      </w:r>
    </w:p>
    <w:p w:rsidR="00811F62" w:rsidRDefault="00696516" w:rsidP="00811F62">
      <w:pPr>
        <w:jc w:val="both"/>
      </w:pPr>
      <w:r w:rsidRPr="00425FD4">
        <w:t>Radniku koji odbije izvršiti odluku iz stavka 2. ovog članka, otkazat će se ugovor o radu zbog skrivljenog ponašanja radi kršenja obveza iz radnog odnosa.</w:t>
      </w:r>
    </w:p>
    <w:p w:rsidR="00696516" w:rsidRPr="00811F62" w:rsidRDefault="00696516" w:rsidP="00811F62">
      <w:pPr>
        <w:jc w:val="both"/>
        <w:rPr>
          <w:sz w:val="16"/>
          <w:szCs w:val="16"/>
        </w:rPr>
      </w:pPr>
    </w:p>
    <w:p w:rsidR="00696516" w:rsidRPr="00425FD4" w:rsidRDefault="00696516" w:rsidP="00811F62">
      <w:pPr>
        <w:jc w:val="both"/>
      </w:pPr>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811F62" w:rsidRDefault="00696516" w:rsidP="00811F62">
      <w:pPr>
        <w:jc w:val="both"/>
        <w:rPr>
          <w:sz w:val="16"/>
          <w:szCs w:val="16"/>
        </w:rPr>
      </w:pPr>
    </w:p>
    <w:p w:rsidR="00811F62" w:rsidRDefault="00696516" w:rsidP="00811F62">
      <w:pPr>
        <w:jc w:val="both"/>
      </w:pPr>
      <w:r>
        <w:t xml:space="preserve">Ako u Školi nema odgovarajućih </w:t>
      </w:r>
      <w:r w:rsidRPr="00425FD4">
        <w:t>poslova koji se mogu ponuditi radniku, otkazat će mu se ugovor o radu zbog osobno uvjetovanih razloga.</w:t>
      </w:r>
    </w:p>
    <w:p w:rsidR="00696516" w:rsidRPr="00811F62" w:rsidRDefault="00696516" w:rsidP="00811F62">
      <w:pPr>
        <w:jc w:val="both"/>
        <w:rPr>
          <w:sz w:val="16"/>
          <w:szCs w:val="16"/>
        </w:rPr>
      </w:pPr>
    </w:p>
    <w:p w:rsidR="00696516" w:rsidRPr="00425FD4" w:rsidRDefault="00696516" w:rsidP="00811F62">
      <w:pPr>
        <w:jc w:val="both"/>
      </w:pPr>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811F62">
      <w:pPr>
        <w:jc w:val="both"/>
      </w:pPr>
      <w:r w:rsidRPr="00425FD4">
        <w:t xml:space="preserve">U Školi je obvezno osigurati uvjete rada kojima će se štititi zdravlje i omogućiti redovan rad radnika. </w:t>
      </w:r>
    </w:p>
    <w:p w:rsidR="00696516" w:rsidRPr="00811F62" w:rsidRDefault="00696516" w:rsidP="00811F62">
      <w:pPr>
        <w:jc w:val="both"/>
        <w:rPr>
          <w:sz w:val="16"/>
          <w:szCs w:val="16"/>
        </w:rPr>
      </w:pPr>
    </w:p>
    <w:p w:rsidR="00696516" w:rsidRPr="00425FD4" w:rsidRDefault="00696516" w:rsidP="00811F62">
      <w:pPr>
        <w:jc w:val="both"/>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811F62" w:rsidRDefault="00696516" w:rsidP="00811F62">
      <w:pPr>
        <w:jc w:val="both"/>
        <w:rPr>
          <w:sz w:val="16"/>
          <w:szCs w:val="16"/>
        </w:rPr>
      </w:pPr>
    </w:p>
    <w:p w:rsidR="00696516" w:rsidRPr="00425FD4" w:rsidRDefault="00696516" w:rsidP="00811F62">
      <w:pPr>
        <w:jc w:val="both"/>
      </w:pPr>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811F62">
      <w:pPr>
        <w:jc w:val="both"/>
      </w:pPr>
      <w:r w:rsidRPr="00425FD4">
        <w:t xml:space="preserve">Radnik je dužan pridržavati se pravila o zaštiti zdravlja i sigurnosti na radu. </w:t>
      </w:r>
    </w:p>
    <w:p w:rsidR="00696516" w:rsidRPr="00811F62" w:rsidRDefault="00696516" w:rsidP="00811F62">
      <w:pPr>
        <w:jc w:val="both"/>
        <w:rPr>
          <w:sz w:val="16"/>
          <w:szCs w:val="16"/>
        </w:rPr>
      </w:pPr>
    </w:p>
    <w:p w:rsidR="00696516" w:rsidRPr="00425FD4" w:rsidRDefault="00696516" w:rsidP="00811F62">
      <w:pPr>
        <w:jc w:val="both"/>
      </w:pPr>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811F62" w:rsidRDefault="00696516" w:rsidP="00811F62">
      <w:pPr>
        <w:jc w:val="both"/>
        <w:rPr>
          <w:sz w:val="16"/>
          <w:szCs w:val="16"/>
        </w:rPr>
      </w:pPr>
      <w:r w:rsidRPr="00811F62">
        <w:rPr>
          <w:sz w:val="16"/>
          <w:szCs w:val="16"/>
        </w:rPr>
        <w:t xml:space="preserve"> </w:t>
      </w:r>
    </w:p>
    <w:p w:rsidR="00696516" w:rsidRPr="00425FD4" w:rsidRDefault="00696516" w:rsidP="00811F62">
      <w:pPr>
        <w:jc w:val="both"/>
      </w:pPr>
      <w:r w:rsidRPr="00425FD4">
        <w:lastRenderedPageBreak/>
        <w:t xml:space="preserve">Prigodom sklapanja ugovora o radu radnik je dužan izvijestiti ravnatelja o okolnostima koje mogu utjecati na obavljanje ugovorenih poslova. </w:t>
      </w:r>
    </w:p>
    <w:p w:rsidR="00696516" w:rsidRPr="00811F62" w:rsidRDefault="00696516" w:rsidP="00811F62">
      <w:pPr>
        <w:jc w:val="both"/>
        <w:rPr>
          <w:sz w:val="16"/>
          <w:szCs w:val="16"/>
        </w:rPr>
      </w:pPr>
    </w:p>
    <w:p w:rsidR="00696516" w:rsidRPr="00425FD4" w:rsidRDefault="00696516" w:rsidP="00811F62">
      <w:pPr>
        <w:jc w:val="both"/>
      </w:pPr>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811F62">
      <w:pPr>
        <w:jc w:val="both"/>
      </w:pPr>
      <w:r w:rsidRPr="00425FD4">
        <w:t>Ravnatelj Š</w:t>
      </w:r>
      <w:r>
        <w:t>kole ne smije odbiti zaposliti t</w:t>
      </w:r>
      <w:r w:rsidRPr="00425FD4">
        <w:t xml:space="preserve">rudnicu niti otkazati joj ugovor o radu zbog trudnoće kao ni tražiti bilo kakve podatke o njenoj trudnoći. </w:t>
      </w:r>
    </w:p>
    <w:p w:rsidR="00696516" w:rsidRPr="00811F62" w:rsidRDefault="00696516" w:rsidP="00811F62">
      <w:pPr>
        <w:jc w:val="both"/>
        <w:rPr>
          <w:sz w:val="16"/>
          <w:szCs w:val="16"/>
        </w:rPr>
      </w:pPr>
    </w:p>
    <w:p w:rsidR="00696516" w:rsidRPr="00425FD4" w:rsidRDefault="00696516" w:rsidP="00811F62">
      <w:pPr>
        <w:jc w:val="both"/>
      </w:pPr>
      <w:r w:rsidRPr="00425FD4">
        <w:t xml:space="preserve">Ostvarivanje prava rodilja, roditelja i posvojitelja obavlja se u skladu s odredbama Zakona o </w:t>
      </w:r>
      <w:r w:rsidRPr="00CE17F4">
        <w:t>rodiljnim i roditeljskim potporama („Narodne novine“ broj 85/08, 110/08, 34/11, 54/13</w:t>
      </w:r>
      <w:r w:rsidRPr="00CE17F4">
        <w:rPr>
          <w:b/>
          <w:sz w:val="28"/>
          <w:szCs w:val="28"/>
        </w:rPr>
        <w:t>)</w:t>
      </w:r>
      <w:r w:rsidRPr="00CE17F4">
        <w:t xml:space="preserve"> te</w:t>
      </w:r>
      <w:r w:rsidRPr="00425FD4">
        <w:t xml:space="preserve"> ostalim posebnim propisima. </w:t>
      </w:r>
    </w:p>
    <w:p w:rsidR="00696516" w:rsidRDefault="00696516" w:rsidP="00F7643E"/>
    <w:p w:rsidR="008F2A83" w:rsidRDefault="008F2A83" w:rsidP="00F7643E"/>
    <w:p w:rsidR="008F2A83" w:rsidRDefault="008F2A83" w:rsidP="00F7643E"/>
    <w:p w:rsidR="008F2A83" w:rsidRPr="00425FD4" w:rsidRDefault="008F2A83"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7E4F84" w:rsidRDefault="00696516" w:rsidP="00F7643E">
      <w:pPr>
        <w:rPr>
          <w:sz w:val="16"/>
          <w:szCs w:val="16"/>
        </w:rPr>
      </w:pPr>
    </w:p>
    <w:p w:rsidR="00696516" w:rsidRPr="00425FD4" w:rsidRDefault="00696516" w:rsidP="00F7643E">
      <w:r w:rsidRPr="00425FD4">
        <w:t xml:space="preserve">Izmijenjeni podaci moraju se pravodobno dostaviti ovlaštenoj osobi. </w:t>
      </w:r>
    </w:p>
    <w:p w:rsidR="00696516" w:rsidRPr="00811F62" w:rsidRDefault="00696516" w:rsidP="00F7643E">
      <w:pPr>
        <w:rPr>
          <w:sz w:val="16"/>
          <w:szCs w:val="16"/>
        </w:rPr>
      </w:pPr>
    </w:p>
    <w:p w:rsidR="00696516" w:rsidRPr="00425FD4" w:rsidRDefault="00696516" w:rsidP="00F7643E">
      <w:r w:rsidRPr="00425FD4">
        <w:t xml:space="preserve">Radnici koji ne dostave utvrđene podatke snose posljedice tog propusta. </w:t>
      </w:r>
    </w:p>
    <w:p w:rsidR="00696516" w:rsidRPr="00811F62" w:rsidRDefault="00696516" w:rsidP="00F7643E">
      <w:pPr>
        <w:rPr>
          <w:sz w:val="16"/>
          <w:szCs w:val="16"/>
        </w:rPr>
      </w:pPr>
    </w:p>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811F62">
      <w:pPr>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811F62" w:rsidRDefault="00696516" w:rsidP="00811F62">
      <w:pPr>
        <w:jc w:val="both"/>
        <w:rPr>
          <w:sz w:val="16"/>
          <w:szCs w:val="16"/>
        </w:rPr>
      </w:pPr>
    </w:p>
    <w:p w:rsidR="00696516" w:rsidRPr="00425FD4" w:rsidRDefault="00696516" w:rsidP="00811F62">
      <w:pPr>
        <w:jc w:val="both"/>
      </w:pPr>
      <w:r w:rsidRPr="00425FD4">
        <w:t xml:space="preserve">Osobne podatke o radnicima može prikupljati, obrađivati, koristiti i dostavljati trećim osobama samo ravnatelj ili radnik Škole kojega za to ravnatelj pisano opunomoći. </w:t>
      </w:r>
    </w:p>
    <w:p w:rsidR="00696516" w:rsidRPr="00811F62" w:rsidRDefault="00696516" w:rsidP="00811F62">
      <w:pPr>
        <w:jc w:val="both"/>
        <w:rPr>
          <w:sz w:val="16"/>
          <w:szCs w:val="16"/>
        </w:rPr>
      </w:pPr>
    </w:p>
    <w:p w:rsidR="00696516" w:rsidRPr="00425FD4" w:rsidRDefault="00696516" w:rsidP="00811F62">
      <w:pPr>
        <w:jc w:val="both"/>
      </w:pPr>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811F62" w:rsidRDefault="00696516" w:rsidP="00811F62">
      <w:pPr>
        <w:jc w:val="both"/>
        <w:rPr>
          <w:sz w:val="16"/>
          <w:szCs w:val="16"/>
        </w:rPr>
      </w:pPr>
    </w:p>
    <w:p w:rsidR="00696516" w:rsidRPr="00425FD4" w:rsidRDefault="00696516" w:rsidP="00811F62">
      <w:pPr>
        <w:jc w:val="both"/>
      </w:pPr>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w:t>
      </w:r>
      <w:r w:rsidRPr="00CE17F4">
        <w:t>130/11, 106/12).</w:t>
      </w:r>
      <w:r w:rsidRPr="00425FD4">
        <w:t xml:space="preserve"> </w:t>
      </w:r>
    </w:p>
    <w:p w:rsidR="00696516" w:rsidRPr="00811F62" w:rsidRDefault="00696516" w:rsidP="00811F62">
      <w:pPr>
        <w:jc w:val="both"/>
        <w:rPr>
          <w:sz w:val="16"/>
          <w:szCs w:val="16"/>
        </w:rPr>
      </w:pPr>
    </w:p>
    <w:p w:rsidR="00696516" w:rsidRPr="00425FD4" w:rsidRDefault="00696516" w:rsidP="00811F62">
      <w:pPr>
        <w:jc w:val="both"/>
      </w:pPr>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w:t>
      </w:r>
      <w:r w:rsidRPr="00425FD4">
        <w:lastRenderedPageBreak/>
        <w:t>o</w:t>
      </w:r>
      <w:r>
        <w:t>sobni podaci radnika</w:t>
      </w:r>
      <w:r w:rsidRPr="00425FD4">
        <w:t>, obrađuju, koriste i dostavljaju trećim osobama u skladu sa zakonskim odredbama.</w:t>
      </w:r>
    </w:p>
    <w:p w:rsidR="00696516" w:rsidRPr="00811F62" w:rsidRDefault="00696516" w:rsidP="00811F62">
      <w:pPr>
        <w:jc w:val="both"/>
        <w:rPr>
          <w:sz w:val="16"/>
          <w:szCs w:val="16"/>
        </w:rPr>
      </w:pPr>
    </w:p>
    <w:p w:rsidR="00696516" w:rsidRPr="00425FD4" w:rsidRDefault="00696516" w:rsidP="00811F62">
      <w:pPr>
        <w:jc w:val="both"/>
      </w:pPr>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811F62" w:rsidRDefault="00696516" w:rsidP="00F7643E">
      <w:pPr>
        <w:rPr>
          <w:sz w:val="16"/>
          <w:szCs w:val="16"/>
        </w:rPr>
      </w:pPr>
    </w:p>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811F62" w:rsidRDefault="00696516" w:rsidP="00F7643E">
      <w:r w:rsidRPr="00811F62">
        <w:t xml:space="preserve">Diskriminacijom se smatraju i uznemiravanje i spolno uznemiravanje. </w:t>
      </w:r>
    </w:p>
    <w:p w:rsidR="00696516" w:rsidRPr="007E4F84" w:rsidRDefault="00696516" w:rsidP="00F7643E">
      <w:pPr>
        <w:rPr>
          <w:sz w:val="16"/>
          <w:szCs w:val="16"/>
        </w:rPr>
      </w:pPr>
    </w:p>
    <w:p w:rsidR="00696516" w:rsidRPr="00811F62" w:rsidRDefault="00696516" w:rsidP="00F7643E">
      <w:r w:rsidRPr="00811F62">
        <w:t xml:space="preserve">Uznemiravanje radnika Škole je svako neželjeno ponašanje iz stavka 2. članka 62. ovog Pravilnika, a koje uzrokuje strah ili neprijateljsko, ponižavajuće ili uvredljivo okruženje. </w:t>
      </w:r>
    </w:p>
    <w:p w:rsidR="00696516" w:rsidRPr="00811F62" w:rsidRDefault="00696516" w:rsidP="00F7643E"/>
    <w:p w:rsidR="00696516" w:rsidRPr="00811F62" w:rsidRDefault="00696516" w:rsidP="00F7643E">
      <w:r w:rsidRPr="00811F62">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811F62" w:rsidRDefault="00696516" w:rsidP="00F7643E">
      <w:pPr>
        <w:rPr>
          <w:sz w:val="16"/>
          <w:szCs w:val="16"/>
        </w:rPr>
      </w:pPr>
    </w:p>
    <w:p w:rsidR="00696516" w:rsidRPr="00811F62" w:rsidRDefault="00696516" w:rsidP="00F7643E">
      <w:r w:rsidRPr="00811F62">
        <w:t xml:space="preserve">Svako radnikovo uznemiravanje ili spolno uznemiravanje drugih radnika predstavlja povredu obveza iz radnog odnosa. </w:t>
      </w:r>
    </w:p>
    <w:p w:rsidR="00696516" w:rsidRPr="00811F62" w:rsidRDefault="00696516" w:rsidP="00F7643E">
      <w:pPr>
        <w:rPr>
          <w:sz w:val="16"/>
          <w:szCs w:val="16"/>
        </w:rPr>
      </w:pPr>
    </w:p>
    <w:p w:rsidR="00696516" w:rsidRPr="00811F62" w:rsidRDefault="00696516" w:rsidP="00F7643E">
      <w:r w:rsidRPr="00811F62">
        <w:t xml:space="preserve">Ako se utvrdi da se radi o blažem obliku uznemiravanja i ako se može pretpostaviti da se uznemiravanje neće ponoviti, radniku se može dati pisano upozorenje zbog skrivljenog ponašanja. </w:t>
      </w:r>
    </w:p>
    <w:p w:rsidR="00696516" w:rsidRPr="00811F62" w:rsidRDefault="00696516" w:rsidP="00F7643E">
      <w:pPr>
        <w:rPr>
          <w:sz w:val="16"/>
          <w:szCs w:val="16"/>
        </w:rPr>
      </w:pPr>
    </w:p>
    <w:p w:rsidR="00696516" w:rsidRPr="00425FD4" w:rsidRDefault="00696516" w:rsidP="00F7643E">
      <w:r w:rsidRPr="00811F62">
        <w:t>U slučaju da se utvrdi da se radi o težem obliku uznemiravanja odnosno spolnog uznemiravanja, radniku koji je izvršio takvo uznemiravanje, ili ga kontinuirano ponavlja, može</w:t>
      </w:r>
      <w:r w:rsidRPr="00425FD4">
        <w:t xml:space="preserv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811F62">
      <w:pPr>
        <w:jc w:val="both"/>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7E4F84" w:rsidRDefault="00696516" w:rsidP="00811F62">
      <w:pPr>
        <w:jc w:val="both"/>
        <w:rPr>
          <w:sz w:val="16"/>
          <w:szCs w:val="16"/>
        </w:rPr>
      </w:pPr>
    </w:p>
    <w:p w:rsidR="00696516" w:rsidRPr="00425FD4" w:rsidRDefault="00696516" w:rsidP="00811F62">
      <w:pPr>
        <w:jc w:val="both"/>
      </w:pPr>
      <w:r w:rsidRPr="00425FD4">
        <w:lastRenderedPageBreak/>
        <w:t xml:space="preserve">U postupku rješavanja pritužbi radnika ravnatelj ili ovlaštena osoba može, ako to ocijeni potrebnim, zatražiti izjašnjavanje osoba u odnosu na koje je podnesena pritužba. </w:t>
      </w:r>
    </w:p>
    <w:p w:rsidR="00696516" w:rsidRPr="007E4F84" w:rsidRDefault="00696516" w:rsidP="00811F62">
      <w:pPr>
        <w:jc w:val="both"/>
        <w:rPr>
          <w:sz w:val="16"/>
          <w:szCs w:val="16"/>
        </w:rPr>
      </w:pPr>
    </w:p>
    <w:p w:rsidR="00696516" w:rsidRPr="00425FD4" w:rsidRDefault="00696516" w:rsidP="00811F62">
      <w:pPr>
        <w:jc w:val="both"/>
      </w:pPr>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7E4F84" w:rsidRDefault="00696516" w:rsidP="00811F62">
      <w:pPr>
        <w:jc w:val="both"/>
        <w:rPr>
          <w:sz w:val="16"/>
          <w:szCs w:val="16"/>
        </w:rPr>
      </w:pPr>
    </w:p>
    <w:p w:rsidR="00696516" w:rsidRPr="00425FD4" w:rsidRDefault="00696516" w:rsidP="00811F62">
      <w:pPr>
        <w:jc w:val="both"/>
      </w:pPr>
      <w:r w:rsidRPr="00425FD4">
        <w:t xml:space="preserve">U svim slučajevima podnijete pritužbe za uznemiravanje neophodno je osigurati takve uvjete da radnik koji je podnio pritužbu neće zbog toga snositi nikakve štetne posljedice. </w:t>
      </w:r>
    </w:p>
    <w:p w:rsidR="00696516" w:rsidRPr="007E4F84" w:rsidRDefault="00696516" w:rsidP="00811F62">
      <w:pPr>
        <w:jc w:val="both"/>
        <w:rPr>
          <w:sz w:val="16"/>
          <w:szCs w:val="16"/>
        </w:rPr>
      </w:pPr>
    </w:p>
    <w:p w:rsidR="00696516" w:rsidRPr="00425FD4" w:rsidRDefault="00696516" w:rsidP="00811F62">
      <w:pPr>
        <w:jc w:val="both"/>
      </w:pPr>
      <w:r w:rsidRPr="00425FD4">
        <w:t xml:space="preserve">Radnik za kojega postoji osnovana sumnja da je uznemiravao ili spolno uznemiravao druge radnike, dužan je ravnatelju istinito u potpunosti iznijeti okolnosti počinjenja djela za koje se tereti. </w:t>
      </w:r>
    </w:p>
    <w:p w:rsidR="00696516" w:rsidRPr="007E4F84" w:rsidRDefault="00696516" w:rsidP="00811F62">
      <w:pPr>
        <w:jc w:val="both"/>
        <w:rPr>
          <w:sz w:val="16"/>
          <w:szCs w:val="16"/>
        </w:rPr>
      </w:pPr>
    </w:p>
    <w:p w:rsidR="00696516" w:rsidRPr="00425FD4" w:rsidRDefault="00696516" w:rsidP="00811F62">
      <w:pPr>
        <w:jc w:val="both"/>
      </w:pPr>
      <w:r w:rsidRPr="00425FD4">
        <w:t xml:space="preserve">Odbijanje radnika da postupi prema stavcima 3. i 5. ovoga članka smatra se radnikovim skrivljenim ponašanjem. </w:t>
      </w:r>
    </w:p>
    <w:p w:rsidR="00696516" w:rsidRPr="007E4F84" w:rsidRDefault="00696516" w:rsidP="00811F62">
      <w:pPr>
        <w:jc w:val="both"/>
        <w:rPr>
          <w:sz w:val="16"/>
          <w:szCs w:val="16"/>
        </w:rPr>
      </w:pPr>
    </w:p>
    <w:p w:rsidR="00696516" w:rsidRPr="00425FD4" w:rsidRDefault="00696516" w:rsidP="00811F62">
      <w:pPr>
        <w:jc w:val="both"/>
      </w:pPr>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811F62">
      <w:pPr>
        <w:jc w:val="both"/>
      </w:pPr>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811F62">
      <w:pPr>
        <w:jc w:val="both"/>
      </w:pPr>
    </w:p>
    <w:p w:rsidR="00696516" w:rsidRPr="00425FD4" w:rsidRDefault="00696516" w:rsidP="00811F62">
      <w:pPr>
        <w:jc w:val="both"/>
      </w:pPr>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7E4F84" w:rsidRDefault="00696516" w:rsidP="00811F62">
      <w:pPr>
        <w:jc w:val="both"/>
        <w:rPr>
          <w:sz w:val="16"/>
          <w:szCs w:val="16"/>
        </w:rPr>
      </w:pPr>
    </w:p>
    <w:p w:rsidR="00696516" w:rsidRPr="00425FD4" w:rsidRDefault="00696516" w:rsidP="00811F62">
      <w:pPr>
        <w:jc w:val="both"/>
      </w:pPr>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7E4F84" w:rsidRDefault="00696516" w:rsidP="00811F62">
      <w:pPr>
        <w:jc w:val="both"/>
        <w:rPr>
          <w:sz w:val="16"/>
          <w:szCs w:val="16"/>
        </w:rPr>
      </w:pPr>
    </w:p>
    <w:p w:rsidR="00696516" w:rsidRDefault="00696516" w:rsidP="00811F62">
      <w:pPr>
        <w:jc w:val="both"/>
      </w:pPr>
      <w:r w:rsidRPr="00425FD4">
        <w:t xml:space="preserve">Za vrijeme prekida rada prema odredbama ovog članka radnik ima pravo na naknadu plaće kao da je radio. </w:t>
      </w:r>
    </w:p>
    <w:p w:rsidR="007D4152" w:rsidRPr="007E4F84" w:rsidRDefault="007D4152" w:rsidP="00811F62">
      <w:pPr>
        <w:jc w:val="both"/>
        <w:rPr>
          <w:sz w:val="16"/>
          <w:szCs w:val="16"/>
        </w:rPr>
      </w:pPr>
    </w:p>
    <w:p w:rsidR="00696516" w:rsidRPr="001C5241" w:rsidRDefault="007D4152" w:rsidP="00811F62">
      <w:pPr>
        <w:jc w:val="both"/>
      </w:pPr>
      <w:r w:rsidRPr="001C5241">
        <w:t xml:space="preserve">Ako pravomoćnom sudskom odlukom bude utvrđeno da nije povrijeđeno pravo radnika </w:t>
      </w:r>
      <w:r w:rsidR="00BB537B" w:rsidRPr="001C5241">
        <w:t>Š</w:t>
      </w:r>
      <w:r w:rsidRPr="001C5241">
        <w:t xml:space="preserve">kola može zahtijevati povrat isplaćenog iznosa naknade plaće </w:t>
      </w:r>
      <w:r w:rsidR="00D9088A" w:rsidRPr="001C5241">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811F62">
      <w:pPr>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7E4F84" w:rsidRDefault="00696516" w:rsidP="00811F62">
      <w:pPr>
        <w:jc w:val="both"/>
        <w:rPr>
          <w:sz w:val="16"/>
          <w:szCs w:val="16"/>
        </w:rPr>
      </w:pPr>
    </w:p>
    <w:p w:rsidR="00696516" w:rsidRPr="00425FD4" w:rsidRDefault="00696516" w:rsidP="00811F62">
      <w:pPr>
        <w:jc w:val="both"/>
      </w:pPr>
      <w:r w:rsidRPr="00425FD4">
        <w:t xml:space="preserve">Povreda tajnosti podataka iz stavka 1. ovog članka predstavlja težu povredu radne obveze. </w:t>
      </w:r>
    </w:p>
    <w:p w:rsidR="00696516" w:rsidRDefault="00696516" w:rsidP="00F7643E"/>
    <w:p w:rsidR="00696516" w:rsidRDefault="00696516" w:rsidP="00F7643E">
      <w:pPr>
        <w:pStyle w:val="Heading5"/>
      </w:pPr>
    </w:p>
    <w:p w:rsidR="00696516" w:rsidRPr="00425FD4" w:rsidRDefault="00696516" w:rsidP="00F7643E">
      <w:pPr>
        <w:pStyle w:val="Heading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811F62">
      <w:pPr>
        <w:jc w:val="both"/>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Pr="007E4F84" w:rsidRDefault="00696516" w:rsidP="00811F62">
      <w:pPr>
        <w:jc w:val="both"/>
        <w:rPr>
          <w:sz w:val="16"/>
          <w:szCs w:val="16"/>
        </w:rPr>
      </w:pPr>
      <w:r w:rsidRPr="00425FD4">
        <w:t xml:space="preserve"> </w:t>
      </w:r>
    </w:p>
    <w:p w:rsidR="00F5564C" w:rsidRPr="001C5241" w:rsidRDefault="00F5564C" w:rsidP="00811F62">
      <w:pPr>
        <w:jc w:val="both"/>
      </w:pPr>
      <w:r w:rsidRPr="001C5241">
        <w:t>Za ra</w:t>
      </w:r>
      <w:r w:rsidR="005D72DA" w:rsidRPr="001C5241">
        <w:t>d</w:t>
      </w:r>
      <w:r w:rsidRPr="001C5241">
        <w:t>nik</w:t>
      </w:r>
      <w:r w:rsidR="00817DDE" w:rsidRPr="001C5241">
        <w:t>e</w:t>
      </w:r>
      <w:r w:rsidRPr="001C5241">
        <w:t xml:space="preserve"> koji rade u nepunom radnom vremenu u dvije ili više škola ravnatelji tih škola sklopit će sporazum o ostvarivanju materijalnih prava radnika iz stavka 1. ovog članka. </w:t>
      </w:r>
    </w:p>
    <w:p w:rsidR="00F5564C" w:rsidRPr="007E4F84" w:rsidRDefault="00F5564C" w:rsidP="00811F62">
      <w:pPr>
        <w:jc w:val="both"/>
        <w:rPr>
          <w:b/>
          <w:sz w:val="16"/>
          <w:szCs w:val="16"/>
        </w:rPr>
      </w:pPr>
    </w:p>
    <w:p w:rsidR="00696516" w:rsidRPr="00425FD4" w:rsidRDefault="00696516" w:rsidP="00811F62">
      <w:pPr>
        <w:jc w:val="both"/>
      </w:pPr>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811F62">
      <w:pPr>
        <w:jc w:val="both"/>
      </w:pPr>
      <w:r w:rsidRPr="00425FD4">
        <w:t xml:space="preserve">Prigodom isplate plaće ili najkasnije u roku od 15 dana od dana isplate radniku se uručuje obračun iz kojeg je vidljivo kako su utvrđeni iznosi plaće, naknade plaće i druge naknade. </w:t>
      </w:r>
    </w:p>
    <w:p w:rsidR="00696516" w:rsidRPr="007E4F84" w:rsidRDefault="00696516" w:rsidP="00811F62">
      <w:pPr>
        <w:jc w:val="both"/>
        <w:rPr>
          <w:sz w:val="16"/>
          <w:szCs w:val="16"/>
        </w:rPr>
      </w:pPr>
      <w:r w:rsidRPr="00425FD4">
        <w:t xml:space="preserve">  </w:t>
      </w:r>
    </w:p>
    <w:p w:rsidR="00696516" w:rsidRPr="00425FD4" w:rsidRDefault="00696516" w:rsidP="00811F62">
      <w:pPr>
        <w:jc w:val="both"/>
      </w:pPr>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811F62">
      <w:pPr>
        <w:jc w:val="both"/>
      </w:pPr>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7E4F84" w:rsidRDefault="00696516" w:rsidP="00811F62">
      <w:pPr>
        <w:jc w:val="both"/>
        <w:rPr>
          <w:sz w:val="16"/>
          <w:szCs w:val="16"/>
        </w:rPr>
      </w:pPr>
    </w:p>
    <w:p w:rsidR="008F2A83" w:rsidRDefault="00696516" w:rsidP="00295CB9">
      <w:pPr>
        <w:jc w:val="both"/>
      </w:pPr>
      <w:r w:rsidRPr="00425FD4">
        <w:t xml:space="preserve">Pisanu suglasnost iz stavka 1. ovoga članka sindikat ili radnik dužan je dostaviti računovodstvu Škole. </w:t>
      </w:r>
    </w:p>
    <w:p w:rsidR="00295CB9" w:rsidRPr="00425FD4" w:rsidRDefault="00295CB9" w:rsidP="00295CB9">
      <w:pPr>
        <w:jc w:val="both"/>
      </w:pPr>
    </w:p>
    <w:p w:rsidR="00696516" w:rsidRPr="00425FD4" w:rsidRDefault="00696516" w:rsidP="00F7643E">
      <w:pPr>
        <w:pStyle w:val="Heading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811F62">
      <w:pPr>
        <w:jc w:val="both"/>
      </w:pPr>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7E4F84" w:rsidRDefault="00696516" w:rsidP="00811F62">
      <w:pPr>
        <w:jc w:val="both"/>
        <w:rPr>
          <w:sz w:val="16"/>
          <w:szCs w:val="16"/>
        </w:rPr>
      </w:pPr>
    </w:p>
    <w:p w:rsidR="00696516" w:rsidRDefault="00696516" w:rsidP="00811F62">
      <w:pPr>
        <w:jc w:val="both"/>
      </w:pPr>
      <w:r w:rsidRPr="00425FD4">
        <w:t>U slučaju iz stavka 1. ovog članka ravnatelj škole donosi obavijest o prestanku radnog odnosa na određeno vrijeme.</w:t>
      </w:r>
    </w:p>
    <w:p w:rsidR="00696516" w:rsidRPr="007E4F84" w:rsidRDefault="00696516" w:rsidP="00811F62">
      <w:pPr>
        <w:jc w:val="both"/>
        <w:rPr>
          <w:sz w:val="16"/>
          <w:szCs w:val="16"/>
        </w:rPr>
      </w:pPr>
    </w:p>
    <w:p w:rsidR="00696516" w:rsidRPr="00425FD4" w:rsidRDefault="00696516" w:rsidP="00811F62">
      <w:pPr>
        <w:jc w:val="both"/>
      </w:pPr>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7E4F84">
      <w:pPr>
        <w:jc w:val="both"/>
      </w:pPr>
      <w:r w:rsidRPr="00425FD4">
        <w:t>Ugovor o radu sklopljen na neodređeno vrijeme prestaje:</w:t>
      </w:r>
    </w:p>
    <w:p w:rsidR="00696516" w:rsidRPr="00425FD4" w:rsidRDefault="00696516" w:rsidP="007E4F84">
      <w:pPr>
        <w:ind w:left="420"/>
        <w:jc w:val="both"/>
      </w:pPr>
      <w:r w:rsidRPr="00425FD4">
        <w:t>•  Sporazumom radnika i Škole</w:t>
      </w:r>
    </w:p>
    <w:p w:rsidR="00696516" w:rsidRPr="00425FD4" w:rsidRDefault="00696516" w:rsidP="007E4F84">
      <w:pPr>
        <w:jc w:val="both"/>
      </w:pPr>
      <w:r w:rsidRPr="00425FD4">
        <w:t xml:space="preserve">Sporazum sklapaju ravnatelj i radnik u pisanom obliku. </w:t>
      </w:r>
    </w:p>
    <w:p w:rsidR="00696516" w:rsidRPr="007E4F84" w:rsidRDefault="00696516" w:rsidP="007E4F84">
      <w:pPr>
        <w:jc w:val="both"/>
        <w:rPr>
          <w:sz w:val="16"/>
          <w:szCs w:val="16"/>
        </w:rPr>
      </w:pPr>
    </w:p>
    <w:p w:rsidR="00696516" w:rsidRPr="00425FD4" w:rsidRDefault="00696516" w:rsidP="007E4F84">
      <w:pPr>
        <w:ind w:left="420"/>
        <w:jc w:val="both"/>
      </w:pPr>
      <w:r w:rsidRPr="00425FD4">
        <w:t>•  Otkazom ugovora o radu od strane radnika ili Škole</w:t>
      </w:r>
      <w:r w:rsidR="00E503D2">
        <w:t xml:space="preserve"> </w:t>
      </w:r>
      <w:r w:rsidRPr="00425FD4">
        <w:t>: redovitim ili izvanrednim</w:t>
      </w:r>
    </w:p>
    <w:p w:rsidR="00696516" w:rsidRDefault="00696516" w:rsidP="007E4F84">
      <w:pPr>
        <w:jc w:val="both"/>
      </w:pPr>
      <w:r w:rsidRPr="00425FD4">
        <w:t>Ugovor o radu otkazuje se sukladno postupku propisanom zakonskim odre</w:t>
      </w:r>
      <w:r>
        <w:t>dbama te odredbama članaka 74.–</w:t>
      </w:r>
      <w:r w:rsidRPr="00425FD4">
        <w:t>84. ovoga Pravilnika.</w:t>
      </w:r>
    </w:p>
    <w:p w:rsidR="00195F7A" w:rsidRPr="007E4F84" w:rsidRDefault="00195F7A" w:rsidP="007E4F84">
      <w:pPr>
        <w:jc w:val="both"/>
        <w:rPr>
          <w:sz w:val="16"/>
          <w:szCs w:val="16"/>
        </w:rPr>
      </w:pPr>
    </w:p>
    <w:p w:rsidR="00696516" w:rsidRPr="00425FD4" w:rsidRDefault="00696516" w:rsidP="007E4F84">
      <w:pPr>
        <w:ind w:left="426"/>
        <w:jc w:val="both"/>
        <w:rPr>
          <w:bCs/>
        </w:rPr>
      </w:pPr>
      <w:r>
        <w:t xml:space="preserve">•  </w:t>
      </w:r>
      <w:r w:rsidRPr="00425FD4">
        <w:rPr>
          <w:bCs/>
        </w:rPr>
        <w:t xml:space="preserve">Kada radnik Škole navrši 65 godina života i najmanje 15 godina mirovinskog staža. </w:t>
      </w:r>
    </w:p>
    <w:p w:rsidR="00696516" w:rsidRPr="00425FD4" w:rsidRDefault="00696516" w:rsidP="007E4F84">
      <w:pPr>
        <w:jc w:val="both"/>
      </w:pPr>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7E4F84" w:rsidRDefault="00696516" w:rsidP="007E4F84">
      <w:pPr>
        <w:jc w:val="both"/>
        <w:rPr>
          <w:sz w:val="16"/>
          <w:szCs w:val="16"/>
        </w:rPr>
      </w:pPr>
    </w:p>
    <w:p w:rsidR="00696516" w:rsidRPr="00425FD4" w:rsidRDefault="00696516" w:rsidP="007E4F84">
      <w:pPr>
        <w:ind w:left="426"/>
        <w:jc w:val="both"/>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7E4F84">
      <w:pPr>
        <w:jc w:val="both"/>
      </w:pPr>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7E4F84" w:rsidRDefault="00696516" w:rsidP="007E4F84">
      <w:pPr>
        <w:jc w:val="both"/>
        <w:rPr>
          <w:sz w:val="16"/>
          <w:szCs w:val="16"/>
        </w:rPr>
      </w:pPr>
    </w:p>
    <w:p w:rsidR="00FF35C9" w:rsidRPr="001C5241" w:rsidRDefault="00696516" w:rsidP="007E4F84">
      <w:pPr>
        <w:ind w:firstLine="708"/>
        <w:jc w:val="both"/>
      </w:pPr>
      <w:r w:rsidRPr="001C5241">
        <w:lastRenderedPageBreak/>
        <w:t xml:space="preserve">•  </w:t>
      </w:r>
      <w:r w:rsidR="00FF35C9" w:rsidRPr="001C5241">
        <w:t xml:space="preserve">Dostavom pravomoćnog rješenja kojim je radniku priznato pravo na invalidsku mirovinu zbog potpunog gubitka radne sposobnosti za rad. </w:t>
      </w:r>
    </w:p>
    <w:p w:rsidR="00D2550B" w:rsidRPr="001C5241" w:rsidRDefault="00FF35C9" w:rsidP="007E4F84">
      <w:pPr>
        <w:jc w:val="both"/>
      </w:pPr>
      <w:r w:rsidRPr="001C5241">
        <w:t xml:space="preserve"> </w:t>
      </w:r>
      <w:r w:rsidR="00696516" w:rsidRPr="001C5241">
        <w:t xml:space="preserve">Kada Školi bude dostavljeno pravomoćno rješenje </w:t>
      </w:r>
      <w:r w:rsidR="00816766" w:rsidRPr="001C5241">
        <w:t>o priznanju prava na invalidsku mirovinu zbog potpunog gubitka radne sposobnosti za rad</w:t>
      </w:r>
      <w:r w:rsidR="00D2550B" w:rsidRPr="001C5241">
        <w:t xml:space="preserve"> ravnatelj Škole donosi obavijest  o prestanku radnog odnosa. </w:t>
      </w:r>
    </w:p>
    <w:p w:rsidR="00696516" w:rsidRPr="007E4F84" w:rsidRDefault="00696516" w:rsidP="007E4F84">
      <w:pPr>
        <w:jc w:val="both"/>
        <w:rPr>
          <w:sz w:val="16"/>
          <w:szCs w:val="16"/>
        </w:rPr>
      </w:pPr>
    </w:p>
    <w:p w:rsidR="00696516" w:rsidRPr="00425FD4" w:rsidRDefault="00696516" w:rsidP="007E4F84">
      <w:pPr>
        <w:jc w:val="both"/>
      </w:pPr>
      <w:r w:rsidRPr="00425FD4">
        <w:t xml:space="preserve"> </w:t>
      </w:r>
      <w:r w:rsidR="007D1F81">
        <w:tab/>
      </w:r>
      <w:r w:rsidRPr="00425FD4">
        <w:t xml:space="preserve">•  Smrću radnika </w:t>
      </w:r>
    </w:p>
    <w:p w:rsidR="00696516" w:rsidRPr="00425FD4" w:rsidRDefault="00696516" w:rsidP="007E4F84">
      <w:pPr>
        <w:jc w:val="both"/>
      </w:pPr>
      <w:r w:rsidRPr="00425FD4">
        <w:t xml:space="preserve">U slučaju smrti radnika ravnatelj </w:t>
      </w:r>
      <w:r w:rsidR="00F47BC0">
        <w:t>Š</w:t>
      </w:r>
      <w:r w:rsidRPr="00425FD4">
        <w:t>kole pisano utvrđuje činjenicu prestanka radnog odnosa.</w:t>
      </w:r>
    </w:p>
    <w:p w:rsidR="00696516" w:rsidRPr="007E4F84" w:rsidRDefault="00696516" w:rsidP="007E4F84">
      <w:pPr>
        <w:jc w:val="both"/>
        <w:rPr>
          <w:sz w:val="16"/>
          <w:szCs w:val="16"/>
        </w:rPr>
      </w:pPr>
      <w:r w:rsidRPr="00425FD4">
        <w:t xml:space="preserve"> </w:t>
      </w:r>
    </w:p>
    <w:p w:rsidR="00696516" w:rsidRPr="00425FD4" w:rsidRDefault="00696516" w:rsidP="007E4F84">
      <w:pPr>
        <w:pStyle w:val="NormalWeb"/>
        <w:spacing w:before="0" w:beforeAutospacing="0" w:after="0" w:afterAutospacing="0"/>
        <w:ind w:left="426"/>
        <w:jc w:val="both"/>
      </w:pPr>
      <w:r w:rsidRPr="00425FD4">
        <w:t xml:space="preserve">•  Odlukom nadležnog suda </w:t>
      </w:r>
    </w:p>
    <w:p w:rsidR="00696516" w:rsidRPr="00425FD4" w:rsidRDefault="00696516" w:rsidP="007E4F84">
      <w:pPr>
        <w:jc w:val="both"/>
      </w:pPr>
      <w:r w:rsidRPr="00425FD4">
        <w:t>Radni odnos prestaje na temelju pravomoćne odluke nadležnog suda</w:t>
      </w:r>
      <w:r>
        <w:t>.</w:t>
      </w:r>
      <w:r w:rsidRPr="00425FD4">
        <w:t xml:space="preserve"> </w:t>
      </w:r>
    </w:p>
    <w:p w:rsidR="00696516" w:rsidRPr="007E4F84" w:rsidRDefault="00696516" w:rsidP="007E4F84">
      <w:pPr>
        <w:jc w:val="both"/>
        <w:rPr>
          <w:sz w:val="16"/>
          <w:szCs w:val="16"/>
        </w:rPr>
      </w:pPr>
    </w:p>
    <w:p w:rsidR="00696516" w:rsidRPr="00425FD4" w:rsidRDefault="00696516" w:rsidP="007E4F84">
      <w:pPr>
        <w:pStyle w:val="NormalWeb"/>
        <w:spacing w:before="0" w:beforeAutospacing="0" w:after="0" w:afterAutospacing="0"/>
        <w:ind w:left="426"/>
        <w:jc w:val="both"/>
      </w:pPr>
      <w:r>
        <w:t xml:space="preserve">•  Pripravniku koji u zakonski </w:t>
      </w:r>
      <w:r w:rsidRPr="00425FD4">
        <w:t>propisanom roku ne položi stručni ispit</w:t>
      </w:r>
    </w:p>
    <w:p w:rsidR="00696516" w:rsidRPr="00425FD4" w:rsidRDefault="00696516" w:rsidP="007E4F84">
      <w:pPr>
        <w:jc w:val="both"/>
      </w:pPr>
      <w:r w:rsidRPr="00425FD4">
        <w:t xml:space="preserve">Ravnatelj </w:t>
      </w:r>
      <w:r w:rsidR="00D764EE">
        <w:t>Š</w:t>
      </w:r>
      <w:r w:rsidRPr="00425FD4">
        <w:t xml:space="preserve">kole donosi obavijest  o prestanku radnog odnosa. </w:t>
      </w:r>
    </w:p>
    <w:p w:rsidR="00696516" w:rsidRPr="007E4F84" w:rsidRDefault="00696516" w:rsidP="007E4F84">
      <w:pPr>
        <w:jc w:val="both"/>
        <w:rPr>
          <w:sz w:val="16"/>
          <w:szCs w:val="16"/>
        </w:rPr>
      </w:pPr>
    </w:p>
    <w:p w:rsidR="00696516" w:rsidRPr="00425FD4" w:rsidRDefault="00696516" w:rsidP="007E4F84">
      <w:pPr>
        <w:ind w:left="426"/>
        <w:jc w:val="both"/>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7E4F84">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7E4F84">
      <w:pPr>
        <w:jc w:val="both"/>
      </w:pPr>
      <w:r w:rsidRPr="00425FD4">
        <w:t xml:space="preserve"> </w:t>
      </w:r>
    </w:p>
    <w:p w:rsidR="00696516" w:rsidRPr="00425FD4" w:rsidRDefault="00696516" w:rsidP="007E4F84">
      <w:pPr>
        <w:pStyle w:val="BodyText3"/>
        <w:ind w:left="426"/>
        <w:jc w:val="both"/>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7E4F84">
      <w:pPr>
        <w:jc w:val="both"/>
      </w:pPr>
      <w:r w:rsidRPr="00425FD4">
        <w:t>Ra</w:t>
      </w:r>
      <w:r>
        <w:t xml:space="preserve">vnatelj </w:t>
      </w:r>
      <w:r w:rsidR="00D764EE">
        <w:t>Š</w:t>
      </w:r>
      <w:r>
        <w:t xml:space="preserve">kole donosi obavijest </w:t>
      </w:r>
      <w:r w:rsidRPr="00425FD4">
        <w:t xml:space="preserve">o prestanku radnog odnosa. </w:t>
      </w:r>
    </w:p>
    <w:p w:rsidR="00696516" w:rsidRPr="007E4F84" w:rsidRDefault="00696516" w:rsidP="007E4F84">
      <w:pPr>
        <w:jc w:val="both"/>
        <w:rPr>
          <w:sz w:val="16"/>
          <w:szCs w:val="16"/>
        </w:rPr>
      </w:pPr>
    </w:p>
    <w:p w:rsidR="00696516" w:rsidRPr="00425FD4" w:rsidRDefault="00696516" w:rsidP="007E4F84">
      <w:pPr>
        <w:pStyle w:val="NormalWeb"/>
        <w:spacing w:before="0" w:beforeAutospacing="0" w:after="0" w:afterAutospacing="0"/>
        <w:ind w:left="426"/>
        <w:jc w:val="both"/>
      </w:pPr>
      <w:r w:rsidRPr="00425FD4">
        <w:t>•  U drugim slučajevima u skladu sa zakonskim odredbama</w:t>
      </w:r>
    </w:p>
    <w:p w:rsidR="00696516" w:rsidRDefault="00696516" w:rsidP="00F7643E"/>
    <w:p w:rsidR="00696516" w:rsidRPr="00425FD4" w:rsidRDefault="00696516" w:rsidP="00F7643E"/>
    <w:p w:rsidR="00696516" w:rsidRPr="00D923A3" w:rsidRDefault="00577D76" w:rsidP="00577D76">
      <w:pPr>
        <w:tabs>
          <w:tab w:val="left" w:pos="1080"/>
        </w:tabs>
        <w:rPr>
          <w:b/>
          <w:bCs/>
        </w:rPr>
      </w:pPr>
      <w:r>
        <w:rPr>
          <w:b/>
          <w:bCs/>
        </w:rPr>
        <w:t xml:space="preserve">- </w:t>
      </w:r>
      <w:r w:rsidR="00696516" w:rsidRPr="00D923A3">
        <w:rPr>
          <w:b/>
          <w:bCs/>
        </w:rPr>
        <w:t xml:space="preserve">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811F62">
      <w:pPr>
        <w:jc w:val="both"/>
      </w:pPr>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Pr="007E4F84" w:rsidRDefault="00696516" w:rsidP="00811F62">
      <w:pPr>
        <w:jc w:val="both"/>
        <w:rPr>
          <w:sz w:val="16"/>
          <w:szCs w:val="16"/>
        </w:rPr>
      </w:pPr>
    </w:p>
    <w:p w:rsidR="00696516" w:rsidRPr="00425FD4" w:rsidRDefault="00696516" w:rsidP="00811F62">
      <w:pPr>
        <w:jc w:val="both"/>
      </w:pPr>
      <w:r w:rsidRPr="00425FD4">
        <w:t>Ugovor o radu može se izvanredno otkazati samo u roku od 15 dana od dana saznanja za činjenicu na kojoj se izvanredni otkaz temelji.</w:t>
      </w:r>
    </w:p>
    <w:p w:rsidR="00696516" w:rsidRPr="007E4F84" w:rsidRDefault="00696516" w:rsidP="00811F62">
      <w:pPr>
        <w:jc w:val="both"/>
        <w:rPr>
          <w:sz w:val="16"/>
          <w:szCs w:val="16"/>
        </w:rPr>
      </w:pPr>
    </w:p>
    <w:p w:rsidR="00696516" w:rsidRPr="00425FD4" w:rsidRDefault="00696516" w:rsidP="00811F62">
      <w:pPr>
        <w:jc w:val="both"/>
      </w:pPr>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811F62">
      <w:pPr>
        <w:jc w:val="both"/>
      </w:pPr>
    </w:p>
    <w:p w:rsidR="00696516" w:rsidRPr="00425FD4" w:rsidRDefault="00696516" w:rsidP="00811F62">
      <w:pPr>
        <w:jc w:val="both"/>
      </w:pPr>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lastRenderedPageBreak/>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585D79">
      <w:pPr>
        <w:pStyle w:val="ListParagraph"/>
        <w:numPr>
          <w:ilvl w:val="0"/>
          <w:numId w:val="31"/>
        </w:numPr>
      </w:pPr>
      <w:r>
        <w:t>-</w:t>
      </w:r>
      <w:r w:rsidRPr="00425FD4">
        <w:t xml:space="preserve">poslovno uvjetovani, </w:t>
      </w:r>
    </w:p>
    <w:p w:rsidR="00696516" w:rsidRDefault="00696516" w:rsidP="00585D79">
      <w:pPr>
        <w:pStyle w:val="ListParagraph"/>
        <w:numPr>
          <w:ilvl w:val="0"/>
          <w:numId w:val="31"/>
        </w:numPr>
      </w:pPr>
      <w:r>
        <w:t>-</w:t>
      </w:r>
      <w:r w:rsidRPr="00425FD4">
        <w:t>osobno uvjetovani otkaz</w:t>
      </w:r>
      <w:r w:rsidR="00512B6B">
        <w:t xml:space="preserve">, </w:t>
      </w:r>
      <w:r w:rsidRPr="00425FD4">
        <w:t xml:space="preserve"> </w:t>
      </w:r>
    </w:p>
    <w:p w:rsidR="0056020E" w:rsidRDefault="00696516" w:rsidP="00585D79">
      <w:pPr>
        <w:pStyle w:val="ListParagraph"/>
        <w:numPr>
          <w:ilvl w:val="0"/>
          <w:numId w:val="31"/>
        </w:numPr>
      </w:pPr>
      <w:r>
        <w:t>-</w:t>
      </w:r>
      <w:r w:rsidRPr="00425FD4">
        <w:t>otkaz ugovora o radu uvjetovan skrivljenim ponašanjem radnika</w:t>
      </w:r>
      <w:r w:rsidR="00512B6B">
        <w:t xml:space="preserve"> i</w:t>
      </w:r>
    </w:p>
    <w:p w:rsidR="00696516" w:rsidRPr="001C5241" w:rsidRDefault="0056020E" w:rsidP="00585D79">
      <w:pPr>
        <w:pStyle w:val="ListParagraph"/>
        <w:numPr>
          <w:ilvl w:val="0"/>
          <w:numId w:val="31"/>
        </w:numPr>
      </w:pPr>
      <w:r w:rsidRPr="001C5241">
        <w:t>otkaz ugovora o radu zbog nepovoljne ocjene probnog rada</w:t>
      </w:r>
      <w:r w:rsidR="00512B6B" w:rsidRPr="001C5241">
        <w:t>.</w:t>
      </w:r>
      <w:r w:rsidRPr="001C5241">
        <w:t xml:space="preserve"> </w:t>
      </w:r>
      <w:r w:rsidR="00696516" w:rsidRPr="001C5241">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585D79">
      <w:pPr>
        <w:jc w:val="both"/>
      </w:pPr>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585D79">
      <w:pPr>
        <w:jc w:val="both"/>
      </w:pPr>
    </w:p>
    <w:p w:rsidR="00696516" w:rsidRPr="001C5241" w:rsidRDefault="00696516" w:rsidP="00585D79">
      <w:pPr>
        <w:jc w:val="both"/>
      </w:pPr>
      <w:r w:rsidRPr="001C5241">
        <w:t xml:space="preserve">Pri odlučivanju o poslovno uvjetovanom otkazu ugovora o radu ravnatelj Škole dužan je voditi računa o trajanju radnog odnosa, </w:t>
      </w:r>
      <w:r w:rsidR="000E2EE5" w:rsidRPr="001C5241">
        <w:t xml:space="preserve"> </w:t>
      </w:r>
      <w:r w:rsidRPr="001C5241">
        <w:t>starosti i obvezama uzdržavanja koje terete radnika.</w:t>
      </w:r>
    </w:p>
    <w:p w:rsidR="00696516" w:rsidRPr="007E4F84" w:rsidRDefault="00696516" w:rsidP="00585D79">
      <w:pPr>
        <w:jc w:val="both"/>
        <w:rPr>
          <w:sz w:val="16"/>
          <w:szCs w:val="16"/>
        </w:rPr>
      </w:pPr>
    </w:p>
    <w:p w:rsidR="00696516" w:rsidRPr="00425FD4" w:rsidRDefault="00696516" w:rsidP="00295CB9">
      <w:pPr>
        <w:jc w:val="both"/>
      </w:pPr>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Pr>
        <w:jc w:val="center"/>
        <w:rPr>
          <w:b/>
        </w:rPr>
      </w:pPr>
      <w:r w:rsidRPr="00425FD4">
        <w:rPr>
          <w:b/>
        </w:rPr>
        <w:t>Članak 77.</w:t>
      </w:r>
    </w:p>
    <w:p w:rsidR="00696516" w:rsidRPr="00425FD4" w:rsidRDefault="00696516" w:rsidP="007E4F84">
      <w:pPr>
        <w:jc w:val="both"/>
      </w:pPr>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585D79">
      <w:pPr>
        <w:jc w:val="both"/>
      </w:pPr>
      <w:r w:rsidRPr="00425FD4">
        <w:t xml:space="preserve">Škola može otkazati radniku osobno uvjetovanim otkazom ugovora o radu ako radnik nije u mogućnosti uredno izvršavati svoje obveze iz radnog odnosa zbog određenih trajnih osobina ili sposobnosti. </w:t>
      </w:r>
    </w:p>
    <w:p w:rsidR="00696516" w:rsidRPr="007E4F84" w:rsidRDefault="00696516" w:rsidP="00585D79">
      <w:pPr>
        <w:jc w:val="both"/>
        <w:rPr>
          <w:sz w:val="16"/>
          <w:szCs w:val="16"/>
        </w:rPr>
      </w:pPr>
    </w:p>
    <w:p w:rsidR="00BA5D8B" w:rsidRPr="00295CB9" w:rsidRDefault="00696516" w:rsidP="00295CB9">
      <w:pPr>
        <w:jc w:val="both"/>
      </w:pPr>
      <w:r w:rsidRPr="001C5241">
        <w:t xml:space="preserve">Radniku se </w:t>
      </w:r>
      <w:r w:rsidR="00BA5D8B" w:rsidRPr="001C5241">
        <w:t xml:space="preserve">može </w:t>
      </w:r>
      <w:r w:rsidRPr="001C5241">
        <w:t>otkaz</w:t>
      </w:r>
      <w:r w:rsidR="00BA5D8B" w:rsidRPr="001C5241">
        <w:t>ati</w:t>
      </w:r>
      <w:r w:rsidRPr="001C5241">
        <w:t xml:space="preserve"> ugovor o radu osobno uvjetovanim otkazom ugovora o radu ako je </w:t>
      </w:r>
      <w:r w:rsidR="00BA5D8B" w:rsidRPr="001C5241">
        <w:t>došlo do smanjenja radne sposobnosti uz preostalu radn</w:t>
      </w:r>
      <w:r w:rsidR="00782A16" w:rsidRPr="001C5241">
        <w:t>u</w:t>
      </w:r>
      <w:r w:rsidR="00BA5D8B" w:rsidRPr="001C5241">
        <w:t xml:space="preserve"> sposobnost ili do smanjenja radne sposobnosti uz djelomični gubitak radne sposobnosti, a u Školi ne postoje drugi odgovarajući poslovi koji se radnik</w:t>
      </w:r>
      <w:r w:rsidR="00B72338" w:rsidRPr="001C5241">
        <w:t>u</w:t>
      </w:r>
      <w:r w:rsidR="00BA5D8B" w:rsidRPr="001C5241">
        <w:t xml:space="preserve"> mogu ponuditi. </w:t>
      </w:r>
    </w:p>
    <w:p w:rsidR="00696516" w:rsidRPr="00425FD4" w:rsidRDefault="00696516" w:rsidP="00F7643E"/>
    <w:p w:rsidR="00696516" w:rsidRPr="00425FD4" w:rsidRDefault="00696516" w:rsidP="00F7643E">
      <w:pPr>
        <w:jc w:val="center"/>
        <w:rPr>
          <w:b/>
        </w:rPr>
      </w:pPr>
      <w:r w:rsidRPr="00425FD4">
        <w:rPr>
          <w:b/>
        </w:rPr>
        <w:t>Članak 79.</w:t>
      </w:r>
    </w:p>
    <w:p w:rsidR="001C5241" w:rsidRDefault="001C5241" w:rsidP="00FB2CDA">
      <w:pPr>
        <w:rPr>
          <w:b/>
          <w:i/>
          <w:sz w:val="28"/>
          <w:szCs w:val="28"/>
        </w:rPr>
      </w:pPr>
    </w:p>
    <w:p w:rsidR="008E01AF" w:rsidRPr="00295CB9" w:rsidRDefault="00FB2CDA" w:rsidP="00F7643E">
      <w:pPr>
        <w:rPr>
          <w:i/>
        </w:rPr>
      </w:pPr>
      <w:r w:rsidRPr="001C5241">
        <w:rPr>
          <w:i/>
        </w:rPr>
        <w:t xml:space="preserve">Okolnosti iz članka 78.  ovog Pravilnika utvrđuju se aktima nadležnih tijela. </w:t>
      </w: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7E4F84">
      <w:pPr>
        <w:jc w:val="both"/>
      </w:pPr>
      <w:r w:rsidRPr="00425FD4">
        <w:t xml:space="preserve">Radniku koji krši obveze iz radnog odnosa otkazuje se redovitim otkazom ugovora o radu uvjetovanim skrivljenim ponašanjem radnika. </w:t>
      </w:r>
    </w:p>
    <w:p w:rsidR="00696516" w:rsidRPr="007E4F84" w:rsidRDefault="00696516" w:rsidP="007E4F84">
      <w:pPr>
        <w:jc w:val="both"/>
        <w:rPr>
          <w:sz w:val="16"/>
          <w:szCs w:val="16"/>
        </w:rPr>
      </w:pPr>
    </w:p>
    <w:p w:rsidR="00696516" w:rsidRPr="00425FD4" w:rsidRDefault="00696516" w:rsidP="007E4F84">
      <w:pPr>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7E4F84" w:rsidRDefault="00696516" w:rsidP="00F7643E">
      <w:pPr>
        <w:rPr>
          <w:sz w:val="16"/>
          <w:szCs w:val="16"/>
        </w:rPr>
      </w:pPr>
    </w:p>
    <w:p w:rsidR="00696516" w:rsidRPr="00425FD4" w:rsidRDefault="00696516" w:rsidP="007E4F84">
      <w:pPr>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NormalWeb"/>
        <w:spacing w:before="0" w:beforeAutospacing="0" w:after="0" w:afterAutospacing="0"/>
        <w:jc w:val="center"/>
        <w:rPr>
          <w:b/>
        </w:rPr>
      </w:pPr>
      <w:r w:rsidRPr="00425FD4">
        <w:rPr>
          <w:b/>
        </w:rPr>
        <w:t>Članak 83.</w:t>
      </w:r>
    </w:p>
    <w:p w:rsidR="00696516" w:rsidRPr="00425FD4" w:rsidRDefault="00696516" w:rsidP="00585D79">
      <w:pPr>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7E4F84" w:rsidRDefault="00696516" w:rsidP="00585D79">
      <w:pPr>
        <w:jc w:val="both"/>
        <w:rPr>
          <w:sz w:val="16"/>
          <w:szCs w:val="16"/>
        </w:rPr>
      </w:pPr>
    </w:p>
    <w:p w:rsidR="00696516" w:rsidRPr="00425FD4" w:rsidRDefault="00696516" w:rsidP="00585D79">
      <w:pPr>
        <w:jc w:val="both"/>
      </w:pPr>
      <w:r w:rsidRPr="00425FD4">
        <w:t xml:space="preserve">Radniku se može dati otkaz ugovora o radu s ponudom izmijenjenog ugovora samo u opravdanim slučajevima.  </w:t>
      </w:r>
    </w:p>
    <w:p w:rsidR="00696516" w:rsidRPr="007E4F84" w:rsidRDefault="00696516" w:rsidP="00585D79">
      <w:pPr>
        <w:jc w:val="both"/>
        <w:rPr>
          <w:sz w:val="16"/>
          <w:szCs w:val="16"/>
        </w:rPr>
      </w:pPr>
    </w:p>
    <w:p w:rsidR="00696516" w:rsidRPr="00425FD4" w:rsidRDefault="00696516" w:rsidP="00585D79">
      <w:pPr>
        <w:jc w:val="both"/>
      </w:pPr>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585D79">
      <w:pPr>
        <w:pStyle w:val="BodyText2"/>
        <w:jc w:val="both"/>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7E4F84" w:rsidRDefault="00696516" w:rsidP="00585D79">
      <w:pPr>
        <w:pStyle w:val="BodyText2"/>
        <w:jc w:val="both"/>
        <w:rPr>
          <w:color w:val="auto"/>
          <w:sz w:val="16"/>
          <w:szCs w:val="16"/>
        </w:rPr>
      </w:pPr>
    </w:p>
    <w:p w:rsidR="00696516" w:rsidRPr="00425FD4" w:rsidRDefault="00696516" w:rsidP="00585D79">
      <w:pPr>
        <w:pStyle w:val="BodyText2"/>
        <w:jc w:val="both"/>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7E4F84" w:rsidRDefault="00696516" w:rsidP="00585D79">
      <w:pPr>
        <w:pStyle w:val="BodyText2"/>
        <w:jc w:val="both"/>
        <w:rPr>
          <w:color w:val="auto"/>
          <w:sz w:val="16"/>
          <w:szCs w:val="16"/>
        </w:rPr>
      </w:pPr>
    </w:p>
    <w:p w:rsidR="00696516" w:rsidRPr="00425FD4" w:rsidRDefault="00696516" w:rsidP="00585D79">
      <w:pPr>
        <w:jc w:val="both"/>
      </w:pPr>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7E4F84" w:rsidRDefault="00696516" w:rsidP="00585D79">
      <w:pPr>
        <w:jc w:val="both"/>
        <w:rPr>
          <w:sz w:val="18"/>
          <w:szCs w:val="18"/>
        </w:rPr>
      </w:pPr>
    </w:p>
    <w:p w:rsidR="00696516" w:rsidRPr="001C5241" w:rsidRDefault="00696516" w:rsidP="00585D79">
      <w:pPr>
        <w:jc w:val="both"/>
      </w:pPr>
      <w:r w:rsidRPr="001C5241">
        <w:t xml:space="preserve">Po sili Zakona o radu radni odnos prestaje </w:t>
      </w:r>
      <w:r w:rsidR="00F41604" w:rsidRPr="001C5241">
        <w:t xml:space="preserve">kada se za radnika dostavi </w:t>
      </w:r>
      <w:r w:rsidRPr="001C5241">
        <w:t>pravomoćno rješenj</w:t>
      </w:r>
      <w:r w:rsidR="00F41604" w:rsidRPr="001C5241">
        <w:t>e</w:t>
      </w:r>
      <w:r w:rsidRPr="001C5241">
        <w:t xml:space="preserve"> </w:t>
      </w:r>
      <w:r w:rsidR="00C81A4B" w:rsidRPr="001C5241">
        <w:t xml:space="preserve">o priznanju prava na invalidsku mirovinu zbog potpunog gubitka radne sposobnosti za rad. </w:t>
      </w:r>
    </w:p>
    <w:p w:rsidR="00696516" w:rsidRPr="007E4F84" w:rsidRDefault="00696516" w:rsidP="00585D79">
      <w:pPr>
        <w:jc w:val="both"/>
        <w:rPr>
          <w:sz w:val="16"/>
          <w:szCs w:val="16"/>
        </w:rPr>
      </w:pPr>
    </w:p>
    <w:p w:rsidR="00696516" w:rsidRPr="00425FD4" w:rsidRDefault="00696516" w:rsidP="00585D79">
      <w:pPr>
        <w:jc w:val="both"/>
      </w:pPr>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lastRenderedPageBreak/>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585D79">
      <w:pPr>
        <w:pStyle w:val="BodyText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7E4F84" w:rsidRDefault="00696516" w:rsidP="00585D79">
      <w:pPr>
        <w:pStyle w:val="BodyText2"/>
        <w:jc w:val="both"/>
        <w:rPr>
          <w:color w:val="auto"/>
          <w:sz w:val="16"/>
          <w:szCs w:val="16"/>
        </w:rPr>
      </w:pPr>
    </w:p>
    <w:p w:rsidR="00696516" w:rsidRPr="00425FD4" w:rsidRDefault="00696516" w:rsidP="00585D79">
      <w:pPr>
        <w:pStyle w:val="BodyText2"/>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BodyText2"/>
        <w:rPr>
          <w:color w:val="auto"/>
        </w:rPr>
      </w:pPr>
    </w:p>
    <w:p w:rsidR="00696516" w:rsidRPr="00425FD4" w:rsidRDefault="00696516" w:rsidP="00F7643E">
      <w:pPr>
        <w:pStyle w:val="BodyText2"/>
        <w:jc w:val="center"/>
        <w:rPr>
          <w:b/>
          <w:color w:val="auto"/>
        </w:rPr>
      </w:pPr>
      <w:r w:rsidRPr="00425FD4">
        <w:rPr>
          <w:b/>
          <w:color w:val="auto"/>
        </w:rPr>
        <w:t>Članak 86.</w:t>
      </w:r>
    </w:p>
    <w:p w:rsidR="00696516" w:rsidRPr="001C5241" w:rsidRDefault="00696516" w:rsidP="00585D79">
      <w:pPr>
        <w:jc w:val="both"/>
      </w:pPr>
      <w:r w:rsidRPr="00425FD4">
        <w:t>Ako osoba u radnom odnosu u Školi bude pravomoćno osuđena za neko od kaznenih djel</w:t>
      </w:r>
      <w:r>
        <w:t xml:space="preserve">a iz </w:t>
      </w:r>
      <w:r w:rsidRPr="001C5241">
        <w:t xml:space="preserve">članka 7. ovoga Pravilnika, </w:t>
      </w:r>
      <w:r w:rsidR="00A36824" w:rsidRPr="001C5241">
        <w:t xml:space="preserve"> </w:t>
      </w:r>
      <w:r w:rsidRPr="001C5241">
        <w:t xml:space="preserve">Škola </w:t>
      </w:r>
      <w:r w:rsidR="00EB20B4" w:rsidRPr="001C5241">
        <w:t>kao poslodavac</w:t>
      </w:r>
      <w:r w:rsidR="00A36824" w:rsidRPr="001C5241">
        <w:t xml:space="preserve"> </w:t>
      </w:r>
      <w:r w:rsidRPr="001C5241">
        <w:t>otkazat</w:t>
      </w:r>
      <w:r w:rsidR="00EB20B4" w:rsidRPr="001C5241">
        <w:t xml:space="preserve"> će </w:t>
      </w:r>
      <w:r w:rsidRPr="001C5241">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1C5241">
        <w:t xml:space="preserve"> , a u tom će slučaju ravnatelj istodobno s otkazivanjem ugovora o radu tražiti od radnika zahtijevati da prestane raditi tijekom otkaznog roka. </w:t>
      </w:r>
    </w:p>
    <w:p w:rsidR="00696516" w:rsidRDefault="00696516" w:rsidP="00F7643E"/>
    <w:p w:rsidR="00D601E0" w:rsidRDefault="00D601E0" w:rsidP="00F7643E">
      <w:pPr>
        <w:rPr>
          <w:b/>
          <w:bCs/>
        </w:rPr>
      </w:pPr>
    </w:p>
    <w:p w:rsidR="00295CB9" w:rsidRDefault="00295CB9" w:rsidP="00F7643E">
      <w:pPr>
        <w:rPr>
          <w:b/>
          <w:bCs/>
        </w:rPr>
      </w:pPr>
    </w:p>
    <w:p w:rsidR="00295CB9" w:rsidRDefault="00295CB9"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585D79">
      <w:pPr>
        <w:jc w:val="both"/>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7E4F84" w:rsidRDefault="00696516" w:rsidP="00585D79">
      <w:pPr>
        <w:jc w:val="both"/>
        <w:rPr>
          <w:sz w:val="16"/>
          <w:szCs w:val="16"/>
        </w:rPr>
      </w:pPr>
    </w:p>
    <w:p w:rsidR="00696516" w:rsidRPr="00425FD4" w:rsidRDefault="00696516" w:rsidP="00585D79">
      <w:pPr>
        <w:jc w:val="both"/>
      </w:pPr>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Heading5"/>
      </w:pPr>
    </w:p>
    <w:p w:rsidR="007655EF" w:rsidRDefault="007655EF" w:rsidP="00F7643E">
      <w:pPr>
        <w:pStyle w:val="Heading5"/>
      </w:pPr>
    </w:p>
    <w:p w:rsidR="00696516" w:rsidRPr="00425FD4" w:rsidRDefault="00696516" w:rsidP="00F7643E">
      <w:pPr>
        <w:pStyle w:val="Heading5"/>
      </w:pPr>
      <w:r w:rsidRPr="00425FD4">
        <w:t xml:space="preserve">ZAŠTITA PRAVA IZ RADNOG ODNOSA </w:t>
      </w:r>
    </w:p>
    <w:p w:rsidR="00696516" w:rsidRDefault="00696516" w:rsidP="00F7643E">
      <w:pPr>
        <w:rPr>
          <w:b/>
          <w:bCs/>
        </w:rPr>
      </w:pPr>
    </w:p>
    <w:p w:rsidR="00696516" w:rsidRPr="00585D79" w:rsidRDefault="00696516" w:rsidP="00F7643E">
      <w:pPr>
        <w:numPr>
          <w:ilvl w:val="0"/>
          <w:numId w:val="4"/>
        </w:numPr>
        <w:rPr>
          <w:b/>
          <w:bCs/>
        </w:rPr>
      </w:pPr>
      <w:r>
        <w:rPr>
          <w:b/>
          <w:bCs/>
        </w:rPr>
        <w:t>Podnošenje zahtjeva za zaštitu prava iz radnog odnosa</w:t>
      </w:r>
    </w:p>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585D79">
      <w:pPr>
        <w:jc w:val="both"/>
      </w:pPr>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Pr="007E4F84" w:rsidRDefault="00696516" w:rsidP="00585D79">
      <w:pPr>
        <w:jc w:val="both"/>
        <w:rPr>
          <w:sz w:val="16"/>
          <w:szCs w:val="16"/>
        </w:rPr>
      </w:pPr>
    </w:p>
    <w:p w:rsidR="00696516" w:rsidRPr="00425FD4" w:rsidRDefault="00696516" w:rsidP="00585D79">
      <w:pPr>
        <w:jc w:val="both"/>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585D79">
      <w:pPr>
        <w:jc w:val="both"/>
      </w:pPr>
    </w:p>
    <w:p w:rsidR="00696516" w:rsidRPr="00425FD4" w:rsidRDefault="00696516" w:rsidP="00585D79">
      <w:pPr>
        <w:jc w:val="both"/>
      </w:pPr>
      <w:r w:rsidRPr="00425FD4">
        <w:t xml:space="preserve">Ako ne postupi prema stavku 2. ovoga članka, odlučujući o zahtjevu, Školski odbor može: </w:t>
      </w:r>
    </w:p>
    <w:p w:rsidR="00696516" w:rsidRPr="00425FD4" w:rsidRDefault="00696516" w:rsidP="00585D79">
      <w:pPr>
        <w:pStyle w:val="ListParagraph"/>
        <w:numPr>
          <w:ilvl w:val="1"/>
          <w:numId w:val="33"/>
        </w:numPr>
        <w:jc w:val="both"/>
      </w:pPr>
      <w:r w:rsidRPr="00425FD4">
        <w:t xml:space="preserve">zahtjev odbiti kao neosnovan </w:t>
      </w:r>
    </w:p>
    <w:p w:rsidR="00696516" w:rsidRPr="00425FD4" w:rsidRDefault="00696516" w:rsidP="00585D79">
      <w:pPr>
        <w:pStyle w:val="ListParagraph"/>
        <w:numPr>
          <w:ilvl w:val="1"/>
          <w:numId w:val="33"/>
        </w:numPr>
        <w:jc w:val="both"/>
      </w:pPr>
      <w:r w:rsidRPr="00425FD4">
        <w:t xml:space="preserve">osporavani akt izmijeniti ili poništiti </w:t>
      </w:r>
    </w:p>
    <w:p w:rsidR="00696516" w:rsidRPr="00425FD4" w:rsidRDefault="00696516" w:rsidP="00585D79">
      <w:pPr>
        <w:pStyle w:val="ListParagraph"/>
        <w:numPr>
          <w:ilvl w:val="1"/>
          <w:numId w:val="33"/>
        </w:numPr>
        <w:jc w:val="both"/>
      </w:pPr>
      <w:r w:rsidRPr="00425FD4">
        <w:t xml:space="preserve">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585D79">
      <w:pPr>
        <w:jc w:val="both"/>
      </w:pPr>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7E4F84" w:rsidRDefault="00696516" w:rsidP="00585D79">
      <w:pPr>
        <w:jc w:val="both"/>
        <w:rPr>
          <w:sz w:val="16"/>
          <w:szCs w:val="16"/>
        </w:rPr>
      </w:pPr>
      <w:r w:rsidRPr="00425FD4">
        <w:t xml:space="preserve">  </w:t>
      </w:r>
    </w:p>
    <w:p w:rsidR="00696516" w:rsidRPr="00425FD4" w:rsidRDefault="00696516" w:rsidP="00585D79">
      <w:pPr>
        <w:jc w:val="both"/>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Pr="007E4F84" w:rsidRDefault="00DF1B9B" w:rsidP="00585D79">
      <w:pPr>
        <w:jc w:val="both"/>
        <w:rPr>
          <w:sz w:val="16"/>
          <w:szCs w:val="16"/>
        </w:rPr>
      </w:pPr>
    </w:p>
    <w:p w:rsidR="00DF1B9B" w:rsidRPr="001C5241" w:rsidRDefault="00DF1B9B" w:rsidP="00585D79">
      <w:pPr>
        <w:jc w:val="both"/>
      </w:pPr>
      <w:r w:rsidRPr="001C5241">
        <w:t>Potraživanja iz radnog odnosa zastar</w:t>
      </w:r>
      <w:r w:rsidR="001C5241">
        <w:t>i</w:t>
      </w:r>
      <w:r w:rsidRPr="001C5241">
        <w:t>jevaju za pet (5 ) godina</w:t>
      </w:r>
      <w:r w:rsidR="00592E8A" w:rsidRPr="001C5241">
        <w:t xml:space="preserve">, ako Zakonom o radu odnosno drugim propisom nije drukčije određeno. </w:t>
      </w:r>
      <w:r w:rsidRPr="001C5241">
        <w:t xml:space="preserve"> </w:t>
      </w:r>
    </w:p>
    <w:p w:rsidR="00696516" w:rsidRPr="00425FD4" w:rsidRDefault="00696516" w:rsidP="00F7643E"/>
    <w:p w:rsidR="00696516" w:rsidRPr="00425FD4" w:rsidRDefault="00696516" w:rsidP="00F7643E">
      <w:pPr>
        <w:pStyle w:val="Heading5"/>
      </w:pPr>
      <w:r w:rsidRPr="00425FD4">
        <w:t xml:space="preserve">DOSTAVLJANJE PISMENA </w:t>
      </w:r>
    </w:p>
    <w:p w:rsidR="00696516" w:rsidRDefault="00696516" w:rsidP="00F7643E"/>
    <w:p w:rsidR="00295CB9" w:rsidRDefault="00295CB9" w:rsidP="00F7643E"/>
    <w:p w:rsidR="00295CB9" w:rsidRPr="00425FD4" w:rsidRDefault="00295CB9" w:rsidP="00F7643E"/>
    <w:p w:rsidR="00696516" w:rsidRPr="00425FD4" w:rsidRDefault="00696516" w:rsidP="00F7643E">
      <w:pPr>
        <w:jc w:val="center"/>
        <w:rPr>
          <w:b/>
        </w:rPr>
      </w:pPr>
      <w:r w:rsidRPr="00425FD4">
        <w:rPr>
          <w:b/>
        </w:rPr>
        <w:t>Članak 91.</w:t>
      </w:r>
    </w:p>
    <w:p w:rsidR="00696516" w:rsidRDefault="00696516" w:rsidP="00585D79">
      <w:pPr>
        <w:jc w:val="both"/>
      </w:pPr>
      <w:r w:rsidRPr="00425FD4">
        <w:t xml:space="preserve">Pismena u svezi s ostvarivanjem prava i obveza iz radnog odnosa dostavljaju se radniku neposrednom predajom na radnom mjestu. </w:t>
      </w:r>
    </w:p>
    <w:p w:rsidR="00C4060B" w:rsidRPr="00585D79" w:rsidRDefault="00C4060B" w:rsidP="00585D79">
      <w:pPr>
        <w:jc w:val="both"/>
        <w:rPr>
          <w:sz w:val="16"/>
          <w:szCs w:val="16"/>
        </w:rPr>
      </w:pPr>
    </w:p>
    <w:p w:rsidR="00696516" w:rsidRPr="00425FD4" w:rsidRDefault="00696516" w:rsidP="00585D79">
      <w:pPr>
        <w:jc w:val="both"/>
      </w:pPr>
      <w:r w:rsidRPr="00425FD4">
        <w:t xml:space="preserve">Potvrdu o izvršenom dostavljanju potpisuju dostavljač i radnik. </w:t>
      </w:r>
    </w:p>
    <w:p w:rsidR="00A52A2F" w:rsidRPr="00585D79" w:rsidRDefault="00A52A2F" w:rsidP="00585D79">
      <w:pPr>
        <w:jc w:val="both"/>
        <w:rPr>
          <w:sz w:val="16"/>
          <w:szCs w:val="16"/>
        </w:rPr>
      </w:pPr>
    </w:p>
    <w:p w:rsidR="00696516" w:rsidRPr="00425FD4" w:rsidRDefault="00696516" w:rsidP="00585D79">
      <w:pPr>
        <w:jc w:val="both"/>
      </w:pPr>
      <w:r w:rsidRPr="00425FD4">
        <w:t xml:space="preserve">Na dostavnici radnik sam treba naznačiti nadnevak primitka pismena. </w:t>
      </w:r>
    </w:p>
    <w:p w:rsidR="00696516" w:rsidRPr="00585D79" w:rsidRDefault="00696516" w:rsidP="00585D79">
      <w:pPr>
        <w:jc w:val="both"/>
        <w:rPr>
          <w:sz w:val="16"/>
          <w:szCs w:val="16"/>
        </w:rPr>
      </w:pPr>
    </w:p>
    <w:p w:rsidR="00696516" w:rsidRPr="00425FD4" w:rsidRDefault="00696516" w:rsidP="00585D79">
      <w:pPr>
        <w:jc w:val="both"/>
      </w:pPr>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8F2A83" w:rsidRDefault="00696516" w:rsidP="00585D79">
      <w:pPr>
        <w:jc w:val="both"/>
        <w:rPr>
          <w:sz w:val="16"/>
          <w:szCs w:val="16"/>
        </w:rPr>
      </w:pPr>
    </w:p>
    <w:p w:rsidR="00696516" w:rsidRPr="00425FD4" w:rsidRDefault="00696516" w:rsidP="00585D79">
      <w:pPr>
        <w:jc w:val="both"/>
      </w:pPr>
      <w:r w:rsidRPr="00425FD4">
        <w:t xml:space="preserve">Ako radniku pismeno nije bilo moguće dostaviti na radnom mjestu potrebno mu ga je dostaviti poštom na njegovu adresu prebivališta ili boravišta. </w:t>
      </w:r>
    </w:p>
    <w:p w:rsidR="00696516" w:rsidRPr="00585D79" w:rsidRDefault="00696516" w:rsidP="00585D79">
      <w:pPr>
        <w:jc w:val="both"/>
        <w:rPr>
          <w:sz w:val="16"/>
          <w:szCs w:val="16"/>
        </w:rPr>
      </w:pPr>
    </w:p>
    <w:p w:rsidR="00696516" w:rsidRPr="00425FD4" w:rsidRDefault="00696516" w:rsidP="00585D79">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585D79" w:rsidRDefault="00696516" w:rsidP="00585D79">
      <w:pPr>
        <w:pStyle w:val="NormalWeb"/>
        <w:spacing w:before="0" w:beforeAutospacing="0" w:after="0" w:afterAutospacing="0"/>
        <w:jc w:val="both"/>
        <w:rPr>
          <w:sz w:val="16"/>
          <w:szCs w:val="16"/>
        </w:rPr>
      </w:pPr>
    </w:p>
    <w:p w:rsidR="00696516" w:rsidRPr="00425FD4" w:rsidRDefault="00696516" w:rsidP="00585D79">
      <w:pPr>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585D79" w:rsidRDefault="00696516" w:rsidP="00585D79">
      <w:pPr>
        <w:jc w:val="both"/>
        <w:rPr>
          <w:color w:val="000000"/>
          <w:sz w:val="16"/>
          <w:szCs w:val="16"/>
        </w:rPr>
      </w:pPr>
    </w:p>
    <w:p w:rsidR="00696516" w:rsidRPr="00425FD4" w:rsidRDefault="00696516" w:rsidP="00585D79">
      <w:pPr>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585D79">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585D79" w:rsidRDefault="00696516" w:rsidP="00585D79">
      <w:pPr>
        <w:jc w:val="both"/>
        <w:rPr>
          <w:sz w:val="16"/>
          <w:szCs w:val="16"/>
        </w:rPr>
      </w:pPr>
    </w:p>
    <w:p w:rsidR="00696516" w:rsidRPr="00425FD4" w:rsidRDefault="00696516" w:rsidP="00585D79">
      <w:pPr>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Heading5"/>
      </w:pPr>
      <w:r w:rsidRPr="00CE17F4">
        <w:t>NAKNADA ŠTETE</w:t>
      </w:r>
      <w:r w:rsidRPr="00425FD4">
        <w:t xml:space="preserv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585D79" w:rsidRDefault="00696516" w:rsidP="00F7643E">
      <w:pPr>
        <w:rPr>
          <w:sz w:val="16"/>
          <w:szCs w:val="16"/>
        </w:rPr>
      </w:pPr>
    </w:p>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585D79" w:rsidRDefault="00696516" w:rsidP="00F7643E">
      <w:pPr>
        <w:rPr>
          <w:sz w:val="16"/>
          <w:szCs w:val="16"/>
        </w:rPr>
      </w:pPr>
    </w:p>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585D79" w:rsidRDefault="00696516" w:rsidP="00F7643E">
      <w:pPr>
        <w:rPr>
          <w:sz w:val="16"/>
          <w:szCs w:val="16"/>
        </w:rPr>
      </w:pPr>
    </w:p>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585D79" w:rsidRDefault="00696516" w:rsidP="00F7643E">
      <w:pPr>
        <w:rPr>
          <w:sz w:val="16"/>
          <w:szCs w:val="16"/>
        </w:rPr>
      </w:pPr>
    </w:p>
    <w:p w:rsidR="00696516" w:rsidRPr="00425FD4" w:rsidRDefault="00696516" w:rsidP="00F7643E">
      <w:r w:rsidRPr="00425FD4">
        <w:t>Ako se šteta ne može odrediti prema stavku 1. ovoga članka, šteta će se odrediti procjenom vrijednosti oštećene stvari.</w:t>
      </w:r>
    </w:p>
    <w:p w:rsidR="00696516" w:rsidRPr="00585D79" w:rsidRDefault="00696516" w:rsidP="00F7643E">
      <w:pPr>
        <w:rPr>
          <w:sz w:val="16"/>
          <w:szCs w:val="16"/>
        </w:rPr>
      </w:pPr>
    </w:p>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585D79">
      <w:pPr>
        <w:jc w:val="both"/>
      </w:pPr>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585D79" w:rsidRDefault="00696516" w:rsidP="00585D79">
      <w:pPr>
        <w:jc w:val="both"/>
        <w:rPr>
          <w:sz w:val="16"/>
          <w:szCs w:val="16"/>
        </w:rPr>
      </w:pPr>
    </w:p>
    <w:p w:rsidR="00696516" w:rsidRPr="00425FD4" w:rsidRDefault="00696516" w:rsidP="00585D79">
      <w:pPr>
        <w:jc w:val="both"/>
      </w:pPr>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585D79">
      <w:pPr>
        <w:jc w:val="both"/>
      </w:pPr>
      <w:r w:rsidRPr="00425FD4">
        <w:t xml:space="preserve">Ako radnik pretrpi štetu na radu ili u svezi sa radom, Škola je dužna radniku naknaditi štetu po općim propisima obveznog prava. </w:t>
      </w:r>
    </w:p>
    <w:p w:rsidR="00696516" w:rsidRPr="00585D79" w:rsidRDefault="00696516" w:rsidP="00585D79">
      <w:pPr>
        <w:jc w:val="both"/>
        <w:rPr>
          <w:sz w:val="16"/>
          <w:szCs w:val="16"/>
        </w:rPr>
      </w:pPr>
    </w:p>
    <w:p w:rsidR="00696516" w:rsidRPr="00425FD4" w:rsidRDefault="00696516" w:rsidP="00585D79">
      <w:pPr>
        <w:jc w:val="both"/>
      </w:pPr>
      <w:r w:rsidRPr="00425FD4">
        <w:t xml:space="preserve">Pravo na naknadu štete iz stavka 1. ovog članka odnosi se i na štetu koja je uzrokovana radniku povredom njegovih prava iz radnog odnosa. </w:t>
      </w:r>
    </w:p>
    <w:p w:rsidR="00696516" w:rsidRPr="00585D79" w:rsidRDefault="00696516" w:rsidP="00585D79">
      <w:pPr>
        <w:jc w:val="both"/>
        <w:rPr>
          <w:sz w:val="16"/>
          <w:szCs w:val="16"/>
        </w:rPr>
      </w:pPr>
    </w:p>
    <w:p w:rsidR="00696516" w:rsidRPr="00425FD4" w:rsidRDefault="00696516" w:rsidP="00585D79">
      <w:pPr>
        <w:jc w:val="both"/>
      </w:pPr>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Pr="00585D79" w:rsidRDefault="00696516" w:rsidP="00F7643E">
      <w:pPr>
        <w:rPr>
          <w:sz w:val="16"/>
          <w:szCs w:val="16"/>
        </w:rPr>
      </w:pPr>
    </w:p>
    <w:p w:rsidR="00696516" w:rsidRPr="001C5241" w:rsidRDefault="00696516" w:rsidP="00F7643E">
      <w:r w:rsidRPr="001C5241">
        <w:t>Potraživanja naknade štete zastarijeva</w:t>
      </w:r>
      <w:r w:rsidR="00E33867" w:rsidRPr="001C5241">
        <w:t>ju</w:t>
      </w:r>
      <w:r w:rsidRPr="001C5241">
        <w:t xml:space="preserve"> </w:t>
      </w:r>
      <w:r w:rsidR="00D21D4C" w:rsidRPr="001C5241">
        <w:t xml:space="preserve">u skladu s propisima obveznog prava. </w:t>
      </w:r>
    </w:p>
    <w:p w:rsidR="00696516" w:rsidRPr="00425FD4" w:rsidRDefault="00696516" w:rsidP="00F7643E">
      <w:r w:rsidRPr="00425FD4">
        <w:lastRenderedPageBreak/>
        <w:t xml:space="preserve">  </w:t>
      </w:r>
    </w:p>
    <w:p w:rsidR="00696516" w:rsidRPr="00425FD4" w:rsidRDefault="00696516" w:rsidP="00F7643E">
      <w:pPr>
        <w:pStyle w:val="Heading5"/>
      </w:pPr>
      <w:r w:rsidRPr="00425FD4">
        <w:t xml:space="preserve">PRAVO </w:t>
      </w:r>
      <w:r w:rsidR="00374D12">
        <w:t xml:space="preserve"> </w:t>
      </w:r>
      <w:r w:rsidRPr="00425FD4">
        <w:t xml:space="preserve">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585D79">
      <w:pPr>
        <w:jc w:val="both"/>
      </w:pPr>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585D79" w:rsidRDefault="00696516" w:rsidP="00585D79">
      <w:pPr>
        <w:jc w:val="both"/>
        <w:rPr>
          <w:sz w:val="16"/>
          <w:szCs w:val="16"/>
        </w:rPr>
      </w:pPr>
    </w:p>
    <w:p w:rsidR="00696516" w:rsidRPr="00425FD4" w:rsidRDefault="00696516" w:rsidP="00585D79">
      <w:pPr>
        <w:pStyle w:val="BodyText2"/>
        <w:jc w:val="both"/>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585D79" w:rsidRDefault="00696516" w:rsidP="00585D79">
      <w:pPr>
        <w:jc w:val="both"/>
        <w:rPr>
          <w:sz w:val="16"/>
          <w:szCs w:val="16"/>
        </w:rPr>
      </w:pPr>
    </w:p>
    <w:p w:rsidR="00696516" w:rsidRPr="00425FD4" w:rsidRDefault="00696516" w:rsidP="00585D79">
      <w:pPr>
        <w:jc w:val="both"/>
      </w:pPr>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585D79">
      <w:pPr>
        <w:jc w:val="both"/>
      </w:pPr>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585D79" w:rsidRDefault="00696516" w:rsidP="00585D79">
      <w:pPr>
        <w:jc w:val="both"/>
        <w:rPr>
          <w:sz w:val="16"/>
          <w:szCs w:val="16"/>
        </w:rPr>
      </w:pPr>
    </w:p>
    <w:p w:rsidR="00696516" w:rsidRPr="00425FD4" w:rsidRDefault="00696516" w:rsidP="00585D79">
      <w:pPr>
        <w:jc w:val="both"/>
      </w:pPr>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Heading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7E4F84" w:rsidRDefault="00696516" w:rsidP="00F7643E">
      <w:pPr>
        <w:rPr>
          <w:sz w:val="16"/>
          <w:szCs w:val="16"/>
        </w:rPr>
      </w:pPr>
    </w:p>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585D79">
      <w:pPr>
        <w:jc w:val="both"/>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585D79" w:rsidRDefault="00696516" w:rsidP="00585D79">
      <w:pPr>
        <w:jc w:val="both"/>
        <w:rPr>
          <w:sz w:val="16"/>
          <w:szCs w:val="16"/>
        </w:rPr>
      </w:pPr>
    </w:p>
    <w:p w:rsidR="00696516" w:rsidRPr="00425FD4" w:rsidRDefault="00696516" w:rsidP="00585D79">
      <w:pPr>
        <w:jc w:val="both"/>
      </w:pPr>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585D79">
      <w:pPr>
        <w:jc w:val="both"/>
      </w:pPr>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585D79" w:rsidRDefault="00696516" w:rsidP="00585D79">
      <w:pPr>
        <w:jc w:val="both"/>
        <w:rPr>
          <w:sz w:val="16"/>
          <w:szCs w:val="16"/>
        </w:rPr>
      </w:pPr>
    </w:p>
    <w:p w:rsidR="00696516" w:rsidRPr="00425FD4" w:rsidRDefault="00696516" w:rsidP="00585D79">
      <w:pPr>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585D79" w:rsidRDefault="00696516" w:rsidP="00585D79">
      <w:pPr>
        <w:jc w:val="both"/>
        <w:rPr>
          <w:sz w:val="16"/>
          <w:szCs w:val="16"/>
        </w:rPr>
      </w:pPr>
    </w:p>
    <w:p w:rsidR="00696516" w:rsidRPr="00425FD4" w:rsidRDefault="00696516" w:rsidP="00585D79">
      <w:pPr>
        <w:jc w:val="both"/>
      </w:pPr>
      <w:r>
        <w:t>Ako Radničko vijeće ili član R</w:t>
      </w:r>
      <w:r w:rsidRPr="00425FD4">
        <w:t xml:space="preserve">adničkog vijeća prekrši obveze koje ima prema zakonu odnosno drugom propisu, ugovoru ili sporazumu, ravnatelj je dužan </w:t>
      </w:r>
      <w:r>
        <w:t xml:space="preserve">pokrenuti postupak raspuštanja </w:t>
      </w:r>
      <w:r>
        <w:lastRenderedPageBreak/>
        <w:t>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7E4F84">
      <w:pPr>
        <w:jc w:val="both"/>
      </w:pPr>
      <w:r w:rsidRPr="00425FD4">
        <w:t xml:space="preserve">Skup radnika čine svi radnici zaposleni u Školi. </w:t>
      </w:r>
    </w:p>
    <w:p w:rsidR="00696516" w:rsidRPr="00585D79" w:rsidRDefault="00696516" w:rsidP="007E4F84">
      <w:pPr>
        <w:jc w:val="both"/>
        <w:rPr>
          <w:sz w:val="16"/>
          <w:szCs w:val="16"/>
        </w:rPr>
      </w:pPr>
    </w:p>
    <w:p w:rsidR="00696516" w:rsidRPr="00425FD4" w:rsidRDefault="00696516" w:rsidP="007E4F84">
      <w:pPr>
        <w:jc w:val="both"/>
      </w:pPr>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585D79" w:rsidRDefault="00696516" w:rsidP="007E4F84">
      <w:pPr>
        <w:jc w:val="both"/>
        <w:rPr>
          <w:sz w:val="16"/>
          <w:szCs w:val="16"/>
        </w:rPr>
      </w:pPr>
    </w:p>
    <w:p w:rsidR="00696516" w:rsidRPr="00425FD4" w:rsidRDefault="00696516" w:rsidP="007E4F84">
      <w:pPr>
        <w:jc w:val="both"/>
      </w:pPr>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585D79" w:rsidRDefault="00696516" w:rsidP="00F7643E">
      <w:pPr>
        <w:rPr>
          <w:sz w:val="16"/>
          <w:szCs w:val="16"/>
        </w:rPr>
      </w:pPr>
    </w:p>
    <w:p w:rsidR="00696516" w:rsidRPr="00425FD4" w:rsidRDefault="00696516" w:rsidP="007E4F84">
      <w:pPr>
        <w:jc w:val="both"/>
      </w:pPr>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585D79" w:rsidRDefault="00696516" w:rsidP="007E4F84">
      <w:pPr>
        <w:jc w:val="both"/>
        <w:rPr>
          <w:sz w:val="16"/>
          <w:szCs w:val="16"/>
        </w:rPr>
      </w:pPr>
    </w:p>
    <w:p w:rsidR="00696516" w:rsidRPr="00425FD4" w:rsidRDefault="00696516" w:rsidP="007E4F84">
      <w:pPr>
        <w:jc w:val="both"/>
      </w:pPr>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Default="00696516" w:rsidP="00F7643E">
      <w:r w:rsidRPr="00425FD4">
        <w:t xml:space="preserve"> </w:t>
      </w:r>
    </w:p>
    <w:p w:rsidR="00295CB9" w:rsidRPr="00425FD4" w:rsidRDefault="00295CB9" w:rsidP="00F7643E"/>
    <w:p w:rsidR="00696516" w:rsidRPr="00425FD4" w:rsidRDefault="00696516" w:rsidP="00F7643E">
      <w:pPr>
        <w:pStyle w:val="Heading5"/>
      </w:pPr>
      <w:r w:rsidRPr="00425FD4">
        <w:t xml:space="preserve">PRIJELAZNE I ZAVRŠNE ODREDBE </w:t>
      </w:r>
    </w:p>
    <w:p w:rsidR="00C126B8" w:rsidRDefault="00C126B8" w:rsidP="00F7643E"/>
    <w:p w:rsidR="00C126B8" w:rsidRDefault="00C126B8" w:rsidP="00F7643E"/>
    <w:p w:rsidR="00374D12" w:rsidRDefault="00C126B8" w:rsidP="00374D12">
      <w:pPr>
        <w:jc w:val="center"/>
      </w:pPr>
      <w:r w:rsidRPr="00425FD4">
        <w:rPr>
          <w:b/>
        </w:rPr>
        <w:t>Članak 10</w:t>
      </w:r>
      <w:r>
        <w:rPr>
          <w:b/>
        </w:rPr>
        <w:t>5</w:t>
      </w:r>
      <w:r w:rsidRPr="00425FD4">
        <w:rPr>
          <w:b/>
        </w:rPr>
        <w:t>.</w:t>
      </w:r>
    </w:p>
    <w:p w:rsidR="00374D12" w:rsidRDefault="00374D12" w:rsidP="00374D12"/>
    <w:p w:rsidR="00374D12" w:rsidRPr="00425FD4" w:rsidRDefault="00374D12" w:rsidP="00374D12">
      <w:r w:rsidRPr="00374D12">
        <w:t>Vjerodostojno tumačenje ovoga Pravilnika daje Školski odbor.</w:t>
      </w:r>
    </w:p>
    <w:p w:rsidR="00C126B8" w:rsidRDefault="00C126B8" w:rsidP="00C126B8">
      <w:pPr>
        <w:jc w:val="center"/>
        <w:rPr>
          <w:b/>
        </w:rPr>
      </w:pPr>
    </w:p>
    <w:p w:rsidR="00374D12" w:rsidRPr="00425FD4" w:rsidRDefault="00374D12" w:rsidP="00C126B8">
      <w:pPr>
        <w:jc w:val="center"/>
        <w:rPr>
          <w:b/>
        </w:rPr>
      </w:pPr>
    </w:p>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74A9A" w:rsidRPr="00425FD4" w:rsidRDefault="00696516" w:rsidP="00F7643E">
      <w:r w:rsidRPr="00425FD4">
        <w:t>Stupanjem na snagu ovoga Pravilnika prestaje važi</w:t>
      </w:r>
      <w:r>
        <w:t xml:space="preserve">ti Pravilnik o radu </w:t>
      </w:r>
      <w:r w:rsidR="00374D12">
        <w:t>od</w:t>
      </w:r>
      <w:r w:rsidR="00F63BCD">
        <w:t xml:space="preserve"> </w:t>
      </w:r>
      <w:r w:rsidR="00A24690">
        <w:t>27.listopada</w:t>
      </w:r>
      <w:r w:rsidR="0046646D">
        <w:t xml:space="preserve"> 2016. godine KLASA: 602-02/16-0</w:t>
      </w:r>
      <w:r w:rsidR="00A24690">
        <w:t>6</w:t>
      </w:r>
      <w:r w:rsidR="0046646D">
        <w:t>/1</w:t>
      </w:r>
      <w:r w:rsidR="00A24690">
        <w:t>6</w:t>
      </w:r>
      <w:r w:rsidR="0046646D">
        <w:t>, URBROJ: 2117/1-2</w:t>
      </w:r>
      <w:r w:rsidR="00A24690">
        <w:t>7-16-06-6</w:t>
      </w:r>
      <w:r w:rsidR="0046646D">
        <w:t>.</w:t>
      </w:r>
    </w:p>
    <w:p w:rsidR="000673E3" w:rsidRPr="003D4B69" w:rsidRDefault="00696516" w:rsidP="00F63BCD">
      <w:pPr>
        <w:rPr>
          <w:b/>
          <w:color w:val="FF0000"/>
        </w:rPr>
      </w:pPr>
      <w:r w:rsidRPr="003D4B69">
        <w:rPr>
          <w:color w:val="FF0000"/>
        </w:rPr>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53456E">
        <w:t>602-02/20-06/16</w:t>
      </w:r>
    </w:p>
    <w:p w:rsidR="00696516" w:rsidRDefault="00696516" w:rsidP="00F7643E">
      <w:r>
        <w:t xml:space="preserve">URBROJ: </w:t>
      </w:r>
      <w:r w:rsidR="0053456E">
        <w:t>2117/1-27-20-06-02</w:t>
      </w:r>
    </w:p>
    <w:p w:rsidR="00A569E2" w:rsidRDefault="00A569E2" w:rsidP="00F7643E"/>
    <w:p w:rsidR="00696516" w:rsidRDefault="00A569E2" w:rsidP="00F7643E">
      <w:r>
        <w:t>Kuna</w:t>
      </w:r>
      <w:r w:rsidR="003D4B69">
        <w:t xml:space="preserve">, </w:t>
      </w:r>
      <w:r w:rsidR="00374D12">
        <w:t xml:space="preserve"> </w:t>
      </w:r>
      <w:r w:rsidR="0053456E">
        <w:t>19. svibanj 2020</w:t>
      </w:r>
    </w:p>
    <w:p w:rsidR="00696516" w:rsidRDefault="00696516" w:rsidP="00F7643E">
      <w:pPr>
        <w:ind w:left="5664"/>
      </w:pPr>
    </w:p>
    <w:p w:rsidR="00696516" w:rsidRDefault="00696516" w:rsidP="00F7643E">
      <w:pPr>
        <w:ind w:left="5664"/>
      </w:pPr>
    </w:p>
    <w:p w:rsidR="00696516" w:rsidRDefault="008F2A83" w:rsidP="00F7643E">
      <w:pPr>
        <w:ind w:left="5664"/>
      </w:pPr>
      <w:r>
        <w:t xml:space="preserve">   </w:t>
      </w:r>
      <w:r w:rsidR="006746A7">
        <w:t xml:space="preserve">    PREDSJEDNIK</w:t>
      </w:r>
    </w:p>
    <w:p w:rsidR="00696516" w:rsidRDefault="00696516" w:rsidP="00F7643E">
      <w:pPr>
        <w:ind w:left="5664"/>
      </w:pPr>
      <w:r>
        <w:t>ŠKOLSKOG ODBORA:</w:t>
      </w:r>
    </w:p>
    <w:p w:rsidR="006746A7" w:rsidRDefault="006746A7" w:rsidP="00F7643E">
      <w:pPr>
        <w:ind w:left="5664"/>
      </w:pPr>
    </w:p>
    <w:p w:rsidR="006746A7" w:rsidRDefault="006746A7" w:rsidP="00F7643E">
      <w:pPr>
        <w:ind w:left="5664"/>
      </w:pPr>
      <w:r>
        <w:t>__________________</w:t>
      </w:r>
    </w:p>
    <w:p w:rsidR="00696516" w:rsidRDefault="00A569E2" w:rsidP="00F7643E">
      <w:pPr>
        <w:ind w:left="5664"/>
      </w:pPr>
      <w:r>
        <w:t>Mladenka Hazdovac</w:t>
      </w:r>
    </w:p>
    <w:p w:rsidR="00696516" w:rsidRDefault="00696516" w:rsidP="00F7643E"/>
    <w:p w:rsidR="00696516" w:rsidRDefault="00696516" w:rsidP="00F7643E"/>
    <w:p w:rsidR="00696516" w:rsidRDefault="00696516" w:rsidP="00F7643E">
      <w:r>
        <w:t>Pravilnik je objavljen na oglasnoj ploči dana</w:t>
      </w:r>
      <w:r w:rsidR="0034489E">
        <w:t xml:space="preserve"> 19.05.</w:t>
      </w:r>
      <w:r w:rsidR="0046646D">
        <w:t>2020.</w:t>
      </w:r>
      <w:r w:rsidR="000673E3">
        <w:t xml:space="preserve"> godine, a stupio je  na snag</w:t>
      </w:r>
      <w:r w:rsidR="0046646D">
        <w:t xml:space="preserve">u </w:t>
      </w:r>
      <w:r w:rsidR="0034489E">
        <w:t>27.05.</w:t>
      </w:r>
      <w:bookmarkStart w:id="0" w:name="_GoBack"/>
      <w:bookmarkEnd w:id="0"/>
      <w:r w:rsidR="0046646D">
        <w:t xml:space="preserve"> 2020</w:t>
      </w:r>
      <w:r w:rsidR="000673E3">
        <w:t>.</w:t>
      </w:r>
      <w:r w:rsidR="0046646D">
        <w:t xml:space="preserve"> godine.</w:t>
      </w:r>
    </w:p>
    <w:p w:rsidR="00696516" w:rsidRDefault="00696516" w:rsidP="00F7643E"/>
    <w:p w:rsidR="00A569E2" w:rsidRDefault="00A569E2" w:rsidP="00F7643E"/>
    <w:p w:rsidR="00A569E2" w:rsidRDefault="00A569E2" w:rsidP="00F7643E"/>
    <w:p w:rsidR="00696516" w:rsidRDefault="006746A7" w:rsidP="00F7643E">
      <w:pPr>
        <w:ind w:left="5664"/>
      </w:pPr>
      <w:r>
        <w:t>RAVNATELJ</w:t>
      </w:r>
      <w:r w:rsidR="00696516">
        <w:t>:</w:t>
      </w:r>
    </w:p>
    <w:p w:rsidR="006746A7" w:rsidRDefault="006746A7" w:rsidP="00F7643E">
      <w:pPr>
        <w:ind w:left="5664"/>
      </w:pPr>
    </w:p>
    <w:p w:rsidR="006746A7" w:rsidRDefault="006746A7" w:rsidP="00F7643E">
      <w:pPr>
        <w:ind w:left="5664"/>
      </w:pPr>
      <w:r>
        <w:t>_____________________</w:t>
      </w:r>
    </w:p>
    <w:p w:rsidR="00696516" w:rsidRDefault="00A569E2" w:rsidP="00F7643E">
      <w:pPr>
        <w:ind w:left="5664"/>
      </w:pPr>
      <w:r>
        <w:t>Ana Milovčić</w:t>
      </w: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585D79" w:rsidRDefault="00585D79" w:rsidP="00F7643E">
      <w:pPr>
        <w:ind w:left="5664"/>
      </w:pPr>
    </w:p>
    <w:p w:rsidR="00973E68" w:rsidRDefault="00973E68" w:rsidP="00F7643E">
      <w:pPr>
        <w:ind w:left="5664"/>
      </w:pPr>
    </w:p>
    <w:p w:rsidR="00973E68" w:rsidRDefault="00973E68" w:rsidP="00F7643E">
      <w:pPr>
        <w:ind w:left="5664"/>
      </w:pPr>
    </w:p>
    <w:sectPr w:rsidR="00973E68" w:rsidSect="007135CB">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9EF" w:rsidRDefault="00E879EF" w:rsidP="00AA6047">
      <w:r>
        <w:separator/>
      </w:r>
    </w:p>
  </w:endnote>
  <w:endnote w:type="continuationSeparator" w:id="0">
    <w:p w:rsidR="00E879EF" w:rsidRDefault="00E879EF" w:rsidP="00AA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2015"/>
      <w:docPartObj>
        <w:docPartGallery w:val="Page Numbers (Bottom of Page)"/>
        <w:docPartUnique/>
      </w:docPartObj>
    </w:sdtPr>
    <w:sdtEndPr/>
    <w:sdtContent>
      <w:p w:rsidR="00805FE3" w:rsidRDefault="00805FE3" w:rsidP="007135CB">
        <w:pPr>
          <w:pStyle w:val="Footer"/>
          <w:pBdr>
            <w:top w:val="single" w:sz="4" w:space="1" w:color="auto"/>
          </w:pBdr>
          <w:jc w:val="right"/>
        </w:pPr>
        <w:r>
          <w:fldChar w:fldCharType="begin"/>
        </w:r>
        <w:r>
          <w:instrText xml:space="preserve"> PAGE   \* MERGEFORMAT </w:instrText>
        </w:r>
        <w:r>
          <w:fldChar w:fldCharType="separate"/>
        </w:r>
        <w:r>
          <w:rPr>
            <w:noProof/>
          </w:rPr>
          <w:t>7</w:t>
        </w:r>
        <w:r>
          <w:rPr>
            <w:noProof/>
          </w:rPr>
          <w:fldChar w:fldCharType="end"/>
        </w:r>
      </w:p>
    </w:sdtContent>
  </w:sdt>
  <w:p w:rsidR="00805FE3" w:rsidRDefault="00805FE3" w:rsidP="007135CB">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9EF" w:rsidRDefault="00E879EF" w:rsidP="00AA6047">
      <w:r>
        <w:separator/>
      </w:r>
    </w:p>
  </w:footnote>
  <w:footnote w:type="continuationSeparator" w:id="0">
    <w:p w:rsidR="00E879EF" w:rsidRDefault="00E879EF" w:rsidP="00AA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F4D"/>
    <w:multiLevelType w:val="hybridMultilevel"/>
    <w:tmpl w:val="1FAC81C8"/>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F4B6E"/>
    <w:multiLevelType w:val="hybridMultilevel"/>
    <w:tmpl w:val="F886C488"/>
    <w:lvl w:ilvl="0" w:tplc="8D323886">
      <w:numFmt w:val="bullet"/>
      <w:lvlText w:val="-"/>
      <w:lvlJc w:val="left"/>
      <w:pPr>
        <w:ind w:left="720" w:hanging="360"/>
      </w:pPr>
      <w:rPr>
        <w:rFonts w:ascii="Times New Roman" w:eastAsia="Times New Roman" w:hAnsi="Times New Roman" w:hint="default"/>
      </w:rPr>
    </w:lvl>
    <w:lvl w:ilvl="1" w:tplc="8D323886">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4" w15:restartNumberingAfterBreak="0">
    <w:nsid w:val="2B8D72EB"/>
    <w:multiLevelType w:val="hybridMultilevel"/>
    <w:tmpl w:val="613A5C06"/>
    <w:lvl w:ilvl="0" w:tplc="8D323886">
      <w:numFmt w:val="bullet"/>
      <w:lvlText w:val="-"/>
      <w:lvlJc w:val="left"/>
      <w:pPr>
        <w:ind w:left="720" w:hanging="360"/>
      </w:pPr>
      <w:rPr>
        <w:rFonts w:ascii="Times New Roman" w:eastAsia="Times New Roman" w:hAnsi="Times New Roman" w:hint="default"/>
      </w:rPr>
    </w:lvl>
    <w:lvl w:ilvl="1" w:tplc="CD6AD7F6">
      <w:start w:val="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A549F3"/>
    <w:multiLevelType w:val="hybridMultilevel"/>
    <w:tmpl w:val="7D7ECC5C"/>
    <w:lvl w:ilvl="0" w:tplc="8D323886">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6AF3AE9"/>
    <w:multiLevelType w:val="hybridMultilevel"/>
    <w:tmpl w:val="719848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863AE9"/>
    <w:multiLevelType w:val="hybridMultilevel"/>
    <w:tmpl w:val="8D2A07A0"/>
    <w:lvl w:ilvl="0" w:tplc="8D323886">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62606C0"/>
    <w:multiLevelType w:val="hybridMultilevel"/>
    <w:tmpl w:val="563834E0"/>
    <w:lvl w:ilvl="0" w:tplc="8D32388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7D980248"/>
    <w:multiLevelType w:val="hybridMultilevel"/>
    <w:tmpl w:val="72AA5CAC"/>
    <w:lvl w:ilvl="0" w:tplc="8D32388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4"/>
  </w:num>
  <w:num w:numId="4">
    <w:abstractNumId w:val="1"/>
  </w:num>
  <w:num w:numId="5">
    <w:abstractNumId w:val="7"/>
  </w:num>
  <w:num w:numId="6">
    <w:abstractNumId w:val="19"/>
  </w:num>
  <w:num w:numId="7">
    <w:abstractNumId w:val="21"/>
  </w:num>
  <w:num w:numId="8">
    <w:abstractNumId w:val="18"/>
  </w:num>
  <w:num w:numId="9">
    <w:abstractNumId w:val="25"/>
  </w:num>
  <w:num w:numId="10">
    <w:abstractNumId w:val="27"/>
  </w:num>
  <w:num w:numId="11">
    <w:abstractNumId w:val="31"/>
  </w:num>
  <w:num w:numId="12">
    <w:abstractNumId w:val="17"/>
  </w:num>
  <w:num w:numId="13">
    <w:abstractNumId w:val="20"/>
  </w:num>
  <w:num w:numId="14">
    <w:abstractNumId w:val="5"/>
  </w:num>
  <w:num w:numId="15">
    <w:abstractNumId w:val="11"/>
  </w:num>
  <w:num w:numId="16">
    <w:abstractNumId w:val="16"/>
  </w:num>
  <w:num w:numId="17">
    <w:abstractNumId w:val="12"/>
  </w:num>
  <w:num w:numId="18">
    <w:abstractNumId w:val="30"/>
  </w:num>
  <w:num w:numId="19">
    <w:abstractNumId w:val="15"/>
  </w:num>
  <w:num w:numId="20">
    <w:abstractNumId w:val="10"/>
  </w:num>
  <w:num w:numId="21">
    <w:abstractNumId w:val="2"/>
  </w:num>
  <w:num w:numId="22">
    <w:abstractNumId w:val="8"/>
  </w:num>
  <w:num w:numId="23">
    <w:abstractNumId w:val="28"/>
  </w:num>
  <w:num w:numId="24">
    <w:abstractNumId w:val="6"/>
  </w:num>
  <w:num w:numId="25">
    <w:abstractNumId w:val="13"/>
  </w:num>
  <w:num w:numId="26">
    <w:abstractNumId w:val="32"/>
  </w:num>
  <w:num w:numId="27">
    <w:abstractNumId w:val="26"/>
  </w:num>
  <w:num w:numId="28">
    <w:abstractNumId w:val="14"/>
  </w:num>
  <w:num w:numId="29">
    <w:abstractNumId w:val="22"/>
  </w:num>
  <w:num w:numId="30">
    <w:abstractNumId w:val="3"/>
  </w:num>
  <w:num w:numId="31">
    <w:abstractNumId w:val="29"/>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673E3"/>
    <w:rsid w:val="000760A2"/>
    <w:rsid w:val="00077373"/>
    <w:rsid w:val="00083467"/>
    <w:rsid w:val="00086BBD"/>
    <w:rsid w:val="000950F5"/>
    <w:rsid w:val="00097684"/>
    <w:rsid w:val="000A62D8"/>
    <w:rsid w:val="000C37A0"/>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0892"/>
    <w:rsid w:val="00132B1C"/>
    <w:rsid w:val="00137796"/>
    <w:rsid w:val="0014012D"/>
    <w:rsid w:val="00142827"/>
    <w:rsid w:val="0014527B"/>
    <w:rsid w:val="00153753"/>
    <w:rsid w:val="00153956"/>
    <w:rsid w:val="00161F54"/>
    <w:rsid w:val="001628BF"/>
    <w:rsid w:val="0016473F"/>
    <w:rsid w:val="001679E6"/>
    <w:rsid w:val="001724C1"/>
    <w:rsid w:val="00177658"/>
    <w:rsid w:val="001803AF"/>
    <w:rsid w:val="001868E3"/>
    <w:rsid w:val="00190F26"/>
    <w:rsid w:val="00195F7A"/>
    <w:rsid w:val="00196976"/>
    <w:rsid w:val="001A2283"/>
    <w:rsid w:val="001A530E"/>
    <w:rsid w:val="001B0278"/>
    <w:rsid w:val="001B2354"/>
    <w:rsid w:val="001B4FE2"/>
    <w:rsid w:val="001B6138"/>
    <w:rsid w:val="001C5241"/>
    <w:rsid w:val="001C5732"/>
    <w:rsid w:val="001D158D"/>
    <w:rsid w:val="001F006C"/>
    <w:rsid w:val="001F0B9B"/>
    <w:rsid w:val="001F4B21"/>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5CB9"/>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33A9D"/>
    <w:rsid w:val="0034075E"/>
    <w:rsid w:val="003419C7"/>
    <w:rsid w:val="00342BD7"/>
    <w:rsid w:val="00343873"/>
    <w:rsid w:val="00343C3E"/>
    <w:rsid w:val="0034489E"/>
    <w:rsid w:val="00351AAA"/>
    <w:rsid w:val="00352B5C"/>
    <w:rsid w:val="00353B23"/>
    <w:rsid w:val="0036742B"/>
    <w:rsid w:val="00370A61"/>
    <w:rsid w:val="00374D12"/>
    <w:rsid w:val="003765C9"/>
    <w:rsid w:val="00380822"/>
    <w:rsid w:val="00380E53"/>
    <w:rsid w:val="003832BF"/>
    <w:rsid w:val="00383F4B"/>
    <w:rsid w:val="00387F40"/>
    <w:rsid w:val="00394433"/>
    <w:rsid w:val="0039625C"/>
    <w:rsid w:val="003974B3"/>
    <w:rsid w:val="003A3EFD"/>
    <w:rsid w:val="003A6D01"/>
    <w:rsid w:val="003C4793"/>
    <w:rsid w:val="003D4B69"/>
    <w:rsid w:val="003D4F70"/>
    <w:rsid w:val="003D7655"/>
    <w:rsid w:val="003E0AC4"/>
    <w:rsid w:val="003E6D08"/>
    <w:rsid w:val="003E77B2"/>
    <w:rsid w:val="0040366B"/>
    <w:rsid w:val="00410FE4"/>
    <w:rsid w:val="0041276B"/>
    <w:rsid w:val="00415FC9"/>
    <w:rsid w:val="00424164"/>
    <w:rsid w:val="00425530"/>
    <w:rsid w:val="00425FD4"/>
    <w:rsid w:val="0043478E"/>
    <w:rsid w:val="00434D60"/>
    <w:rsid w:val="00434F81"/>
    <w:rsid w:val="00435CC9"/>
    <w:rsid w:val="00436263"/>
    <w:rsid w:val="00437ED2"/>
    <w:rsid w:val="0044038C"/>
    <w:rsid w:val="00444D51"/>
    <w:rsid w:val="004454DE"/>
    <w:rsid w:val="004544AA"/>
    <w:rsid w:val="0045759C"/>
    <w:rsid w:val="00457E52"/>
    <w:rsid w:val="00461A23"/>
    <w:rsid w:val="00464213"/>
    <w:rsid w:val="0046646D"/>
    <w:rsid w:val="00475457"/>
    <w:rsid w:val="00475487"/>
    <w:rsid w:val="00477C34"/>
    <w:rsid w:val="00487905"/>
    <w:rsid w:val="004A5798"/>
    <w:rsid w:val="004B07A0"/>
    <w:rsid w:val="004B2BA5"/>
    <w:rsid w:val="004B512F"/>
    <w:rsid w:val="004B5C1C"/>
    <w:rsid w:val="004C0A70"/>
    <w:rsid w:val="004C1824"/>
    <w:rsid w:val="004D713C"/>
    <w:rsid w:val="004E2A8C"/>
    <w:rsid w:val="004E32EA"/>
    <w:rsid w:val="004E455D"/>
    <w:rsid w:val="004E6666"/>
    <w:rsid w:val="004F1747"/>
    <w:rsid w:val="004F4354"/>
    <w:rsid w:val="004F7468"/>
    <w:rsid w:val="00501B70"/>
    <w:rsid w:val="00505305"/>
    <w:rsid w:val="00505FC7"/>
    <w:rsid w:val="00512B6B"/>
    <w:rsid w:val="00521B25"/>
    <w:rsid w:val="00521FD6"/>
    <w:rsid w:val="0052468C"/>
    <w:rsid w:val="00526CCE"/>
    <w:rsid w:val="00532CBC"/>
    <w:rsid w:val="0053456E"/>
    <w:rsid w:val="00534679"/>
    <w:rsid w:val="0053521C"/>
    <w:rsid w:val="00537963"/>
    <w:rsid w:val="00542B75"/>
    <w:rsid w:val="00543A90"/>
    <w:rsid w:val="005455D2"/>
    <w:rsid w:val="0054795F"/>
    <w:rsid w:val="00557F2F"/>
    <w:rsid w:val="0056020E"/>
    <w:rsid w:val="00577D76"/>
    <w:rsid w:val="00580AE9"/>
    <w:rsid w:val="005839D8"/>
    <w:rsid w:val="00585D79"/>
    <w:rsid w:val="00586335"/>
    <w:rsid w:val="00587DE4"/>
    <w:rsid w:val="00592E8A"/>
    <w:rsid w:val="00596A94"/>
    <w:rsid w:val="005A7721"/>
    <w:rsid w:val="005B66CF"/>
    <w:rsid w:val="005C4BDC"/>
    <w:rsid w:val="005D66D2"/>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649ED"/>
    <w:rsid w:val="0067115A"/>
    <w:rsid w:val="006746A7"/>
    <w:rsid w:val="00674A9A"/>
    <w:rsid w:val="00677601"/>
    <w:rsid w:val="0068744B"/>
    <w:rsid w:val="00693A15"/>
    <w:rsid w:val="006946F5"/>
    <w:rsid w:val="00696516"/>
    <w:rsid w:val="006A6FD4"/>
    <w:rsid w:val="006B5EE6"/>
    <w:rsid w:val="006C04D0"/>
    <w:rsid w:val="006C2451"/>
    <w:rsid w:val="006C41B5"/>
    <w:rsid w:val="006C6DA0"/>
    <w:rsid w:val="006C727E"/>
    <w:rsid w:val="006D410F"/>
    <w:rsid w:val="006D5CBE"/>
    <w:rsid w:val="006D5D0C"/>
    <w:rsid w:val="006E4260"/>
    <w:rsid w:val="006F61FE"/>
    <w:rsid w:val="007135CB"/>
    <w:rsid w:val="00725EA4"/>
    <w:rsid w:val="00730E1A"/>
    <w:rsid w:val="00733422"/>
    <w:rsid w:val="0074289D"/>
    <w:rsid w:val="007457D0"/>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E4F84"/>
    <w:rsid w:val="007F305E"/>
    <w:rsid w:val="007F44EB"/>
    <w:rsid w:val="007F7628"/>
    <w:rsid w:val="008004C6"/>
    <w:rsid w:val="0080417F"/>
    <w:rsid w:val="00805FE3"/>
    <w:rsid w:val="0081034B"/>
    <w:rsid w:val="00811C0D"/>
    <w:rsid w:val="00811F62"/>
    <w:rsid w:val="00812D99"/>
    <w:rsid w:val="00816766"/>
    <w:rsid w:val="00817DDE"/>
    <w:rsid w:val="0082153D"/>
    <w:rsid w:val="0082657C"/>
    <w:rsid w:val="00826CBE"/>
    <w:rsid w:val="00831EFA"/>
    <w:rsid w:val="00832388"/>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2A83"/>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3E68"/>
    <w:rsid w:val="00974A14"/>
    <w:rsid w:val="00983000"/>
    <w:rsid w:val="00991F22"/>
    <w:rsid w:val="0099278F"/>
    <w:rsid w:val="0099304F"/>
    <w:rsid w:val="009B278D"/>
    <w:rsid w:val="009B4B73"/>
    <w:rsid w:val="009B6192"/>
    <w:rsid w:val="009C06CC"/>
    <w:rsid w:val="009C0C80"/>
    <w:rsid w:val="009C266A"/>
    <w:rsid w:val="009D3C2C"/>
    <w:rsid w:val="009F45F2"/>
    <w:rsid w:val="009F4C1F"/>
    <w:rsid w:val="009F6F2C"/>
    <w:rsid w:val="00A22B6C"/>
    <w:rsid w:val="00A24201"/>
    <w:rsid w:val="00A24690"/>
    <w:rsid w:val="00A258BC"/>
    <w:rsid w:val="00A26BFD"/>
    <w:rsid w:val="00A26FF2"/>
    <w:rsid w:val="00A350D9"/>
    <w:rsid w:val="00A355D8"/>
    <w:rsid w:val="00A35883"/>
    <w:rsid w:val="00A3638E"/>
    <w:rsid w:val="00A36824"/>
    <w:rsid w:val="00A414BC"/>
    <w:rsid w:val="00A52A2F"/>
    <w:rsid w:val="00A569E2"/>
    <w:rsid w:val="00A57692"/>
    <w:rsid w:val="00A61A20"/>
    <w:rsid w:val="00A63D87"/>
    <w:rsid w:val="00A74C84"/>
    <w:rsid w:val="00A86CAA"/>
    <w:rsid w:val="00A90871"/>
    <w:rsid w:val="00A90F40"/>
    <w:rsid w:val="00AA007B"/>
    <w:rsid w:val="00AA1EBE"/>
    <w:rsid w:val="00AA6047"/>
    <w:rsid w:val="00AA63AE"/>
    <w:rsid w:val="00AB1182"/>
    <w:rsid w:val="00AC4D7B"/>
    <w:rsid w:val="00AD1505"/>
    <w:rsid w:val="00AD381B"/>
    <w:rsid w:val="00AD5828"/>
    <w:rsid w:val="00AD7153"/>
    <w:rsid w:val="00AE08F9"/>
    <w:rsid w:val="00AE35FD"/>
    <w:rsid w:val="00AE6135"/>
    <w:rsid w:val="00AE64E0"/>
    <w:rsid w:val="00AF0E05"/>
    <w:rsid w:val="00AF0E3E"/>
    <w:rsid w:val="00B00C08"/>
    <w:rsid w:val="00B041FD"/>
    <w:rsid w:val="00B1739E"/>
    <w:rsid w:val="00B247C8"/>
    <w:rsid w:val="00B31BCE"/>
    <w:rsid w:val="00B327FF"/>
    <w:rsid w:val="00B33592"/>
    <w:rsid w:val="00B35F5D"/>
    <w:rsid w:val="00B36CE8"/>
    <w:rsid w:val="00B4033D"/>
    <w:rsid w:val="00B42275"/>
    <w:rsid w:val="00B454CA"/>
    <w:rsid w:val="00B4628D"/>
    <w:rsid w:val="00B54EE1"/>
    <w:rsid w:val="00B605AC"/>
    <w:rsid w:val="00B609E6"/>
    <w:rsid w:val="00B670DE"/>
    <w:rsid w:val="00B72338"/>
    <w:rsid w:val="00B72D35"/>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15B1"/>
    <w:rsid w:val="00CC5094"/>
    <w:rsid w:val="00CD308E"/>
    <w:rsid w:val="00CD78C4"/>
    <w:rsid w:val="00CE17F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006A"/>
    <w:rsid w:val="00DA67F6"/>
    <w:rsid w:val="00DB067F"/>
    <w:rsid w:val="00DB2EF8"/>
    <w:rsid w:val="00DB784C"/>
    <w:rsid w:val="00DD3705"/>
    <w:rsid w:val="00DD6E79"/>
    <w:rsid w:val="00DE7753"/>
    <w:rsid w:val="00DF046A"/>
    <w:rsid w:val="00DF1B9B"/>
    <w:rsid w:val="00DF1DD0"/>
    <w:rsid w:val="00DF52AB"/>
    <w:rsid w:val="00E000FB"/>
    <w:rsid w:val="00E005D7"/>
    <w:rsid w:val="00E01189"/>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71479"/>
    <w:rsid w:val="00E85BD7"/>
    <w:rsid w:val="00E879EF"/>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60446"/>
    <w:rsid w:val="00F63BCD"/>
    <w:rsid w:val="00F73EF5"/>
    <w:rsid w:val="00F7643E"/>
    <w:rsid w:val="00F84DDD"/>
    <w:rsid w:val="00F8617C"/>
    <w:rsid w:val="00F9003E"/>
    <w:rsid w:val="00F96DC8"/>
    <w:rsid w:val="00FA5917"/>
    <w:rsid w:val="00FA5D5B"/>
    <w:rsid w:val="00FA7CB9"/>
    <w:rsid w:val="00FB2CDA"/>
    <w:rsid w:val="00FB2D95"/>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C4292"/>
  <w15:docId w15:val="{8CB8AA2E-B1E5-4C81-84B1-0937EBE7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43E"/>
    <w:rPr>
      <w:rFonts w:ascii="Times New Roman" w:eastAsia="Times New Roman" w:hAnsi="Times New Roman"/>
      <w:sz w:val="24"/>
      <w:szCs w:val="24"/>
    </w:rPr>
  </w:style>
  <w:style w:type="paragraph" w:styleId="Heading1">
    <w:name w:val="heading 1"/>
    <w:basedOn w:val="Normal"/>
    <w:next w:val="Normal"/>
    <w:link w:val="Heading1Char"/>
    <w:qFormat/>
    <w:rsid w:val="009930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 w:type="paragraph" w:styleId="FootnoteText">
    <w:name w:val="footnote text"/>
    <w:basedOn w:val="Normal"/>
    <w:link w:val="FootnoteTextChar"/>
    <w:uiPriority w:val="99"/>
    <w:semiHidden/>
    <w:unhideWhenUsed/>
    <w:locked/>
    <w:rsid w:val="00AA6047"/>
    <w:rPr>
      <w:sz w:val="20"/>
      <w:szCs w:val="20"/>
    </w:rPr>
  </w:style>
  <w:style w:type="character" w:customStyle="1" w:styleId="FootnoteTextChar">
    <w:name w:val="Footnote Text Char"/>
    <w:basedOn w:val="DefaultParagraphFont"/>
    <w:link w:val="FootnoteText"/>
    <w:uiPriority w:val="99"/>
    <w:semiHidden/>
    <w:rsid w:val="00AA6047"/>
    <w:rPr>
      <w:rFonts w:ascii="Times New Roman" w:eastAsia="Times New Roman" w:hAnsi="Times New Roman"/>
    </w:rPr>
  </w:style>
  <w:style w:type="character" w:styleId="FootnoteReference">
    <w:name w:val="footnote reference"/>
    <w:basedOn w:val="DefaultParagraphFont"/>
    <w:uiPriority w:val="99"/>
    <w:semiHidden/>
    <w:unhideWhenUsed/>
    <w:locked/>
    <w:rsid w:val="00AA6047"/>
    <w:rPr>
      <w:vertAlign w:val="superscript"/>
    </w:rPr>
  </w:style>
  <w:style w:type="paragraph" w:styleId="ListParagraph">
    <w:name w:val="List Paragraph"/>
    <w:basedOn w:val="Normal"/>
    <w:uiPriority w:val="34"/>
    <w:qFormat/>
    <w:rsid w:val="00811F62"/>
    <w:pPr>
      <w:ind w:left="720"/>
      <w:contextualSpacing/>
    </w:pPr>
  </w:style>
  <w:style w:type="paragraph" w:styleId="Header">
    <w:name w:val="header"/>
    <w:basedOn w:val="Normal"/>
    <w:link w:val="HeaderChar"/>
    <w:uiPriority w:val="99"/>
    <w:semiHidden/>
    <w:unhideWhenUsed/>
    <w:locked/>
    <w:rsid w:val="00585D79"/>
    <w:pPr>
      <w:tabs>
        <w:tab w:val="center" w:pos="4536"/>
        <w:tab w:val="right" w:pos="9072"/>
      </w:tabs>
    </w:pPr>
  </w:style>
  <w:style w:type="character" w:customStyle="1" w:styleId="HeaderChar">
    <w:name w:val="Header Char"/>
    <w:basedOn w:val="DefaultParagraphFont"/>
    <w:link w:val="Header"/>
    <w:uiPriority w:val="99"/>
    <w:semiHidden/>
    <w:rsid w:val="00585D79"/>
    <w:rPr>
      <w:rFonts w:ascii="Times New Roman" w:eastAsia="Times New Roman" w:hAnsi="Times New Roman"/>
      <w:sz w:val="24"/>
      <w:szCs w:val="24"/>
    </w:rPr>
  </w:style>
  <w:style w:type="paragraph" w:styleId="Footer">
    <w:name w:val="footer"/>
    <w:basedOn w:val="Normal"/>
    <w:link w:val="FooterChar"/>
    <w:uiPriority w:val="99"/>
    <w:unhideWhenUsed/>
    <w:locked/>
    <w:rsid w:val="00585D79"/>
    <w:pPr>
      <w:tabs>
        <w:tab w:val="center" w:pos="4536"/>
        <w:tab w:val="right" w:pos="9072"/>
      </w:tabs>
    </w:pPr>
  </w:style>
  <w:style w:type="character" w:customStyle="1" w:styleId="FooterChar">
    <w:name w:val="Footer Char"/>
    <w:basedOn w:val="DefaultParagraphFont"/>
    <w:link w:val="Footer"/>
    <w:uiPriority w:val="99"/>
    <w:rsid w:val="00585D79"/>
    <w:rPr>
      <w:rFonts w:ascii="Times New Roman" w:eastAsia="Times New Roman" w:hAnsi="Times New Roman"/>
      <w:sz w:val="24"/>
      <w:szCs w:val="24"/>
    </w:rPr>
  </w:style>
  <w:style w:type="character" w:customStyle="1" w:styleId="Heading1Char">
    <w:name w:val="Heading 1 Char"/>
    <w:basedOn w:val="DefaultParagraphFont"/>
    <w:link w:val="Heading1"/>
    <w:rsid w:val="009930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905380430">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F236E-7B36-4EA2-9DF4-AC045774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10704</Words>
  <Characters>61014</Characters>
  <Application>Microsoft Office Word</Application>
  <DocSecurity>0</DocSecurity>
  <Lines>508</Lines>
  <Paragraphs>143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71575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Racuni</cp:lastModifiedBy>
  <cp:revision>7</cp:revision>
  <cp:lastPrinted>2015-07-10T09:03:00Z</cp:lastPrinted>
  <dcterms:created xsi:type="dcterms:W3CDTF">2020-02-06T10:17:00Z</dcterms:created>
  <dcterms:modified xsi:type="dcterms:W3CDTF">2020-05-20T09:30:00Z</dcterms:modified>
</cp:coreProperties>
</file>