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bookmarkStart w:id="0" w:name="_Hlk24446254"/>
      <w:r w:rsidRPr="00210971">
        <w:rPr>
          <w:rFonts w:eastAsia="Times New Roman" w:cstheme="minorHAnsi"/>
          <w:color w:val="35586E"/>
        </w:rPr>
        <w:t> </w:t>
      </w:r>
      <w:r w:rsidRPr="00210971">
        <w:rPr>
          <w:rFonts w:eastAsia="Times New Roman" w:cstheme="minorHAnsi"/>
          <w:b/>
          <w:bCs/>
          <w:color w:val="35586E"/>
        </w:rPr>
        <w:t>OSNOVNA ŠKOLA </w:t>
      </w:r>
      <w:r>
        <w:rPr>
          <w:rFonts w:eastAsia="Times New Roman" w:cstheme="minorHAnsi"/>
          <w:b/>
          <w:bCs/>
          <w:color w:val="35586E"/>
        </w:rPr>
        <w:t>“KUNA”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b/>
          <w:bCs/>
          <w:color w:val="35586E"/>
        </w:rPr>
        <w:t xml:space="preserve">Kuna 43, 20243 KUNA 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KLASA: </w:t>
      </w:r>
      <w:r>
        <w:rPr>
          <w:rFonts w:eastAsia="Times New Roman" w:cstheme="minorHAnsi"/>
          <w:color w:val="35586E"/>
        </w:rPr>
        <w:t>602-02/19-01/</w:t>
      </w:r>
      <w:r w:rsidR="004621FA">
        <w:rPr>
          <w:rFonts w:eastAsia="Times New Roman" w:cstheme="minorHAnsi"/>
          <w:color w:val="35586E"/>
        </w:rPr>
        <w:t>17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URBROJ: </w:t>
      </w:r>
      <w:r>
        <w:rPr>
          <w:rFonts w:eastAsia="Times New Roman" w:cstheme="minorHAnsi"/>
          <w:color w:val="35586E"/>
        </w:rPr>
        <w:t>2117/1-27-19-01-</w:t>
      </w:r>
      <w:r w:rsidR="00D8130C">
        <w:rPr>
          <w:rFonts w:eastAsia="Times New Roman" w:cstheme="minorHAnsi"/>
          <w:color w:val="35586E"/>
        </w:rPr>
        <w:t>5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>
        <w:rPr>
          <w:rFonts w:eastAsia="Times New Roman" w:cstheme="minorHAnsi"/>
          <w:color w:val="35586E"/>
        </w:rPr>
        <w:t>13</w:t>
      </w:r>
      <w:r w:rsidRPr="00210971">
        <w:rPr>
          <w:rFonts w:eastAsia="Times New Roman" w:cstheme="minorHAnsi"/>
          <w:color w:val="35586E"/>
        </w:rPr>
        <w:t>. 11. 2019.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 temelju članka 107. Zakona o odgoju i obrazovanju u osnovnoj i srednjoj školi („Narodne novine“broj 87/08., 86/09., 92/10., 105/10.-ispr, 90/11.,5/12., 16/12., 86/12., 94/13., 136/14.-RUSRH, 152/14., 7/17. i 68/18.) članka 6. i 8. Pravilnika o radu te članaka </w:t>
      </w:r>
      <w:r w:rsidR="004C1BE7">
        <w:rPr>
          <w:rFonts w:eastAsia="Times New Roman" w:cstheme="minorHAnsi"/>
          <w:color w:val="35586E"/>
        </w:rPr>
        <w:t>8</w:t>
      </w:r>
      <w:r w:rsidRPr="00210971">
        <w:rPr>
          <w:rFonts w:eastAsia="Times New Roman" w:cstheme="minorHAnsi"/>
          <w:color w:val="35586E"/>
        </w:rPr>
        <w:t xml:space="preserve">. i </w:t>
      </w:r>
      <w:r w:rsidR="004C1BE7">
        <w:rPr>
          <w:rFonts w:eastAsia="Times New Roman" w:cstheme="minorHAnsi"/>
          <w:color w:val="35586E"/>
        </w:rPr>
        <w:t>9</w:t>
      </w:r>
      <w:r w:rsidRPr="00210971">
        <w:rPr>
          <w:rFonts w:eastAsia="Times New Roman" w:cstheme="minorHAnsi"/>
          <w:color w:val="35586E"/>
        </w:rPr>
        <w:t>. Pravilnika o postupku zapošljavanja</w:t>
      </w:r>
      <w:r w:rsidR="004C1BE7">
        <w:rPr>
          <w:rFonts w:eastAsia="Times New Roman" w:cstheme="minorHAnsi"/>
          <w:color w:val="35586E"/>
        </w:rPr>
        <w:t xml:space="preserve"> te procjeni I vrednovanju kandidata za zapošljavanje </w:t>
      </w:r>
      <w:r w:rsidRPr="00210971">
        <w:rPr>
          <w:rFonts w:eastAsia="Times New Roman" w:cstheme="minorHAnsi"/>
          <w:color w:val="35586E"/>
        </w:rPr>
        <w:t xml:space="preserve"> (u daljnjem tekstu: Pravilnik)  ravnateljica Škole objavljuje: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</w:p>
    <w:p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NATJEČAJ</w:t>
      </w:r>
    </w:p>
    <w:p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za zasnivanje radnog odnosa za radno mjesto</w:t>
      </w:r>
    </w:p>
    <w:p w:rsidR="00210971" w:rsidRPr="00D8130C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35586E"/>
        </w:rPr>
      </w:pPr>
      <w:r w:rsidRPr="00D8130C">
        <w:rPr>
          <w:rFonts w:eastAsia="Times New Roman" w:cstheme="minorHAnsi"/>
          <w:b/>
          <w:color w:val="35586E"/>
        </w:rPr>
        <w:t xml:space="preserve">1. Tajnik/ca škole - 1 izvršitelj/ica na neodređeno </w:t>
      </w:r>
      <w:r w:rsidR="00B35116">
        <w:rPr>
          <w:rFonts w:eastAsia="Times New Roman" w:cstheme="minorHAnsi"/>
          <w:b/>
          <w:color w:val="35586E"/>
        </w:rPr>
        <w:t xml:space="preserve">nepuno </w:t>
      </w:r>
      <w:r w:rsidRPr="00D8130C">
        <w:rPr>
          <w:rFonts w:eastAsia="Times New Roman" w:cstheme="minorHAnsi"/>
          <w:b/>
          <w:color w:val="35586E"/>
        </w:rPr>
        <w:t>vrijeme</w:t>
      </w:r>
      <w:r w:rsidR="00B35116">
        <w:rPr>
          <w:rFonts w:eastAsia="Times New Roman" w:cstheme="minorHAnsi"/>
          <w:b/>
          <w:color w:val="35586E"/>
        </w:rPr>
        <w:t xml:space="preserve"> </w:t>
      </w:r>
      <w:bookmarkStart w:id="1" w:name="_GoBack"/>
      <w:bookmarkEnd w:id="1"/>
      <w:r w:rsidRPr="00D8130C">
        <w:rPr>
          <w:rFonts w:eastAsia="Times New Roman" w:cstheme="minorHAnsi"/>
          <w:b/>
          <w:color w:val="35586E"/>
        </w:rPr>
        <w:t xml:space="preserve"> (</w:t>
      </w:r>
      <w:r w:rsidR="004C1BE7" w:rsidRPr="00D8130C">
        <w:rPr>
          <w:rFonts w:eastAsia="Times New Roman" w:cstheme="minorHAnsi"/>
          <w:b/>
          <w:color w:val="35586E"/>
        </w:rPr>
        <w:t>2</w:t>
      </w:r>
      <w:r w:rsidRPr="00D8130C">
        <w:rPr>
          <w:rFonts w:eastAsia="Times New Roman" w:cstheme="minorHAnsi"/>
          <w:b/>
          <w:color w:val="35586E"/>
        </w:rPr>
        <w:t>0 sati tjednog radnog vremena)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Uvjeti za zasnivanje radnog odnosa:</w:t>
      </w:r>
    </w:p>
    <w:p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opći uvjeti sukladno općim propisima o radu</w:t>
      </w:r>
    </w:p>
    <w:p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posebni uvjeti propisani Zakonom o odgoju i obrazovanju u osnovnoj i srednjoj školi (NN</w:t>
      </w:r>
    </w:p>
    <w:p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br.87/08., 86/09., 92/10., 105/10., 90/11., 5/12., 16/12., 86/12., 126/12., 94/13., 152/14.,</w:t>
      </w:r>
    </w:p>
    <w:p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7/17., 68/18.)</w:t>
      </w:r>
      <w:r w:rsidR="00ED5510">
        <w:rPr>
          <w:rFonts w:eastAsia="Times New Roman" w:cstheme="minorHAnsi"/>
          <w:color w:val="35586E"/>
        </w:rPr>
        <w:t>.</w:t>
      </w:r>
    </w:p>
    <w:p w:rsidR="00210971" w:rsidRPr="00210971" w:rsidRDefault="00210971" w:rsidP="00A305F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Prijavu na natječaj potrebno je vlastoručno potpisati i uz prijavu priložiti: </w:t>
      </w:r>
    </w:p>
    <w:p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životopis</w:t>
      </w:r>
    </w:p>
    <w:p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diplomu odnosno dokaz o stečenoj stručnoj spremi</w:t>
      </w:r>
    </w:p>
    <w:p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dokaz o državljanstvu</w:t>
      </w:r>
    </w:p>
    <w:p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>
        <w:rPr>
          <w:rFonts w:eastAsia="Times New Roman" w:cstheme="minorHAnsi"/>
          <w:color w:val="35586E"/>
        </w:rPr>
        <w:t>( potvrda o nekažnjavanju)</w:t>
      </w:r>
      <w:r w:rsidR="00075E47">
        <w:rPr>
          <w:rFonts w:eastAsia="Times New Roman" w:cstheme="minorHAnsi"/>
          <w:color w:val="35586E"/>
        </w:rPr>
        <w:t xml:space="preserve"> ne starije od 6 mjeseci</w:t>
      </w:r>
    </w:p>
    <w:p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elektronički zapis ili potvrdu o podacima evidentiranim u matičnoj evidenciji Hrvatskog zavoda za mirovinsko osiguranje</w:t>
      </w:r>
      <w:r w:rsidR="00B215C8">
        <w:rPr>
          <w:rFonts w:eastAsia="Times New Roman" w:cstheme="minorHAnsi"/>
          <w:color w:val="35586E"/>
        </w:rPr>
        <w:t xml:space="preserve"> 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Navedene isprave odnosno prilozi dostavljaju se u neovjerenoj preslici.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</w:t>
      </w:r>
      <w:r w:rsidR="00ED5510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>od strane javnog bilježnika sukladno Zakonu o javnom bilježništvu  (Narodne novine broj 78/93., 29/94., 162/98., 16/07., 75/09., 120/16. )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10971" w:rsidRPr="00210971" w:rsidRDefault="00B3511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210971" w:rsidRPr="00210971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:rsidR="00210971" w:rsidRPr="00210971" w:rsidRDefault="00B3511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210971" w:rsidRPr="00210971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:rsidR="00210971" w:rsidRPr="00210971" w:rsidRDefault="00B3511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210971" w:rsidRPr="00210971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:rsidR="00210971" w:rsidRDefault="00210971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>
        <w:rPr>
          <w:rFonts w:eastAsia="Times New Roman" w:cstheme="minorHAnsi"/>
          <w:color w:val="35586E"/>
        </w:rPr>
        <w:t>mrežnoj stranici Škole</w:t>
      </w:r>
      <w:r w:rsidRPr="00210971">
        <w:rPr>
          <w:rFonts w:eastAsia="Times New Roman" w:cstheme="minorHAnsi"/>
          <w:color w:val="35586E"/>
        </w:rPr>
        <w:t xml:space="preserve">  </w:t>
      </w:r>
      <w:hyperlink r:id="rId8" w:history="1">
        <w:r w:rsidR="009472F9"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:rsidR="00901F06" w:rsidRPr="00210971" w:rsidRDefault="00901F0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210971" w:rsidRPr="00A305F2" w:rsidRDefault="00210971" w:rsidP="0021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</w:rPr>
      </w:pPr>
      <w:r w:rsidRPr="00A305F2">
        <w:rPr>
          <w:rFonts w:ascii="Times New Roman" w:eastAsia="Times New Roman" w:hAnsi="Times New Roman" w:cs="Times New Roman"/>
          <w:color w:val="35586E"/>
        </w:rPr>
        <w:lastRenderedPageBreak/>
        <w:t>Rok za podnošenje prijave na natječaj je osam dana od dana objave natječaja.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Prijave na natječaj dostavljaju se neposredno ili poštom na adresu Osnovne škole </w:t>
      </w:r>
      <w:r w:rsidR="00867517">
        <w:rPr>
          <w:rFonts w:eastAsia="Times New Roman" w:cstheme="minorHAnsi"/>
          <w:color w:val="35586E"/>
        </w:rPr>
        <w:t>“Kuna”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 43</w:t>
      </w:r>
      <w:r w:rsidRPr="00210971">
        <w:rPr>
          <w:rFonts w:eastAsia="Times New Roman" w:cstheme="minorHAnsi"/>
          <w:color w:val="35586E"/>
        </w:rPr>
        <w:t>, s naznakom „za natječaj</w:t>
      </w:r>
      <w:r w:rsidR="00C51EED">
        <w:rPr>
          <w:rFonts w:eastAsia="Times New Roman" w:cstheme="minorHAnsi"/>
          <w:color w:val="35586E"/>
        </w:rPr>
        <w:t>- tajnik/ca"</w:t>
      </w:r>
      <w:r w:rsidRPr="00210971">
        <w:rPr>
          <w:rFonts w:eastAsia="Times New Roman" w:cstheme="minorHAnsi"/>
          <w:color w:val="35586E"/>
        </w:rPr>
        <w:t>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Nepravodobne i nepotpune prijave neće se razmatrati.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4621FA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Kandidati prijavljeni na natječaj biti će obaviješteni putem mrežne stranice Škole sukladno članku </w:t>
      </w:r>
      <w:r w:rsidR="00ED5510">
        <w:rPr>
          <w:rFonts w:eastAsia="Times New Roman" w:cstheme="minorHAnsi"/>
          <w:color w:val="35586E"/>
        </w:rPr>
        <w:t>23</w:t>
      </w:r>
      <w:r w:rsidRPr="00210971">
        <w:rPr>
          <w:rFonts w:eastAsia="Times New Roman" w:cstheme="minorHAnsi"/>
          <w:color w:val="35586E"/>
        </w:rPr>
        <w:t>. Pravilnika.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Natječaj traje od </w:t>
      </w:r>
      <w:r w:rsidR="00ED5510">
        <w:rPr>
          <w:rFonts w:eastAsia="Times New Roman" w:cstheme="minorHAnsi"/>
          <w:color w:val="35586E"/>
        </w:rPr>
        <w:t>13</w:t>
      </w:r>
      <w:r w:rsidRPr="00210971">
        <w:rPr>
          <w:rFonts w:eastAsia="Times New Roman" w:cstheme="minorHAnsi"/>
          <w:color w:val="35586E"/>
        </w:rPr>
        <w:t xml:space="preserve">. 11. 2019. do </w:t>
      </w:r>
      <w:r w:rsidR="00ED5510">
        <w:rPr>
          <w:rFonts w:eastAsia="Times New Roman" w:cstheme="minorHAnsi"/>
          <w:color w:val="35586E"/>
        </w:rPr>
        <w:t>21</w:t>
      </w:r>
      <w:r w:rsidRPr="00210971">
        <w:rPr>
          <w:rFonts w:eastAsia="Times New Roman" w:cstheme="minorHAnsi"/>
          <w:color w:val="35586E"/>
        </w:rPr>
        <w:t>. 11. 2019. godine.</w:t>
      </w:r>
    </w:p>
    <w:p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Ravnateljica:</w:t>
      </w:r>
    </w:p>
    <w:p w:rsidR="00210971" w:rsidRPr="00210971" w:rsidRDefault="00ED5510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Ana Milovčić</w:t>
      </w:r>
    </w:p>
    <w:bookmarkEnd w:id="0"/>
    <w:p w:rsidR="003A2033" w:rsidRDefault="003A2033"/>
    <w:sectPr w:rsidR="003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75E47"/>
    <w:rsid w:val="000869F2"/>
    <w:rsid w:val="001F3E34"/>
    <w:rsid w:val="00210971"/>
    <w:rsid w:val="003A2033"/>
    <w:rsid w:val="004621FA"/>
    <w:rsid w:val="004C1BE7"/>
    <w:rsid w:val="00867517"/>
    <w:rsid w:val="00901F06"/>
    <w:rsid w:val="009472F9"/>
    <w:rsid w:val="00A305F2"/>
    <w:rsid w:val="00B215C8"/>
    <w:rsid w:val="00B35116"/>
    <w:rsid w:val="00BC7D6B"/>
    <w:rsid w:val="00C51EED"/>
    <w:rsid w:val="00D8130C"/>
    <w:rsid w:val="00E83ADB"/>
    <w:rsid w:val="00ED5510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11</cp:revision>
  <cp:lastPrinted>2019-11-13T10:54:00Z</cp:lastPrinted>
  <dcterms:created xsi:type="dcterms:W3CDTF">2019-11-12T07:40:00Z</dcterms:created>
  <dcterms:modified xsi:type="dcterms:W3CDTF">2019-11-13T10:56:00Z</dcterms:modified>
</cp:coreProperties>
</file>